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92148" w14:textId="77777777" w:rsidR="00C83348" w:rsidRPr="00E71EA9" w:rsidRDefault="007403BE" w:rsidP="00CA4B37">
      <w:p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  <w:r w:rsidRPr="00E71EA9">
        <w:rPr>
          <w:rFonts w:ascii="Arial" w:hAnsi="Arial" w:cs="Arial"/>
          <w:b/>
          <w:sz w:val="22"/>
          <w:szCs w:val="22"/>
        </w:rPr>
        <w:t>Do wniosku należy dołączyć:</w:t>
      </w:r>
    </w:p>
    <w:p w14:paraId="627E7A7B" w14:textId="77777777" w:rsidR="004518EC" w:rsidRPr="00E71EA9" w:rsidRDefault="004518EC" w:rsidP="00CA4B37">
      <w:pPr>
        <w:tabs>
          <w:tab w:val="num" w:pos="360"/>
        </w:tabs>
        <w:ind w:left="357" w:hanging="357"/>
        <w:jc w:val="both"/>
        <w:rPr>
          <w:rFonts w:ascii="Arial" w:hAnsi="Arial" w:cs="Arial"/>
          <w:b/>
          <w:sz w:val="22"/>
          <w:szCs w:val="22"/>
        </w:rPr>
      </w:pPr>
    </w:p>
    <w:p w14:paraId="292DAAC9" w14:textId="7C2AB70A" w:rsidR="00C83348" w:rsidRPr="00FC1D68" w:rsidRDefault="00C83348" w:rsidP="00BF432E">
      <w:pPr>
        <w:pStyle w:val="Akapitzlist"/>
        <w:numPr>
          <w:ilvl w:val="0"/>
          <w:numId w:val="20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FC1D68">
        <w:rPr>
          <w:rFonts w:ascii="Arial" w:hAnsi="Arial" w:cs="Arial"/>
          <w:color w:val="000000"/>
          <w:spacing w:val="10"/>
          <w:sz w:val="22"/>
          <w:szCs w:val="22"/>
        </w:rPr>
        <w:t xml:space="preserve">oświadczenie o nieposiadaniu wymagalnych zobowiązań wobec PFRON </w:t>
      </w:r>
      <w:r w:rsidR="00797CF0">
        <w:rPr>
          <w:rFonts w:ascii="Arial" w:hAnsi="Arial" w:cs="Arial"/>
          <w:color w:val="000000"/>
          <w:spacing w:val="10"/>
          <w:sz w:val="22"/>
          <w:szCs w:val="22"/>
        </w:rPr>
        <w:br/>
      </w:r>
      <w:r w:rsidRPr="00FC1D68">
        <w:rPr>
          <w:rFonts w:ascii="Arial" w:hAnsi="Arial" w:cs="Arial"/>
          <w:color w:val="000000"/>
          <w:spacing w:val="10"/>
          <w:sz w:val="22"/>
          <w:szCs w:val="22"/>
        </w:rPr>
        <w:t>i zaległości</w:t>
      </w:r>
      <w:r w:rsidR="00D87038" w:rsidRPr="00FC1D68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FC1D68">
        <w:rPr>
          <w:rFonts w:ascii="Arial" w:hAnsi="Arial" w:cs="Arial"/>
          <w:color w:val="000000"/>
          <w:spacing w:val="10"/>
          <w:sz w:val="22"/>
          <w:szCs w:val="22"/>
        </w:rPr>
        <w:t xml:space="preserve">w obowiązkowych wpłatach na PFRON, </w:t>
      </w:r>
    </w:p>
    <w:p w14:paraId="34EBEC38" w14:textId="592008B4" w:rsidR="00C83348" w:rsidRPr="00FC1D68" w:rsidRDefault="001635E4" w:rsidP="00BF432E">
      <w:pPr>
        <w:pStyle w:val="Akapitzlist"/>
        <w:numPr>
          <w:ilvl w:val="0"/>
          <w:numId w:val="20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FC1D68">
        <w:rPr>
          <w:rFonts w:ascii="Arial" w:hAnsi="Arial" w:cs="Arial"/>
          <w:sz w:val="22"/>
          <w:szCs w:val="22"/>
        </w:rPr>
        <w:t xml:space="preserve">oświadczenie </w:t>
      </w:r>
      <w:r w:rsidR="00797CF0" w:rsidRPr="00797CF0">
        <w:rPr>
          <w:rFonts w:ascii="Arial" w:hAnsi="Arial" w:cs="Arial"/>
          <w:sz w:val="22"/>
          <w:szCs w:val="22"/>
        </w:rPr>
        <w:t xml:space="preserve">o nieposiadaniu wymagalnych zobowiązań wobec </w:t>
      </w:r>
      <w:r w:rsidR="00797CF0">
        <w:rPr>
          <w:rFonts w:ascii="Arial" w:hAnsi="Arial" w:cs="Arial"/>
          <w:sz w:val="22"/>
          <w:szCs w:val="22"/>
        </w:rPr>
        <w:t xml:space="preserve">ZUS i Urzędu Skarbowego </w:t>
      </w:r>
      <w:r w:rsidR="00797CF0" w:rsidRPr="00797CF0">
        <w:rPr>
          <w:rFonts w:ascii="Arial" w:hAnsi="Arial" w:cs="Arial"/>
          <w:sz w:val="22"/>
          <w:szCs w:val="22"/>
        </w:rPr>
        <w:t xml:space="preserve"> </w:t>
      </w:r>
    </w:p>
    <w:p w14:paraId="59D1EF2B" w14:textId="61FE8993" w:rsidR="00C83348" w:rsidRPr="00FC1D68" w:rsidRDefault="00C83348" w:rsidP="00BF432E">
      <w:pPr>
        <w:pStyle w:val="Akapitzlist"/>
        <w:numPr>
          <w:ilvl w:val="0"/>
          <w:numId w:val="20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FC1D68">
        <w:rPr>
          <w:rFonts w:ascii="Arial" w:hAnsi="Arial" w:cs="Arial"/>
          <w:color w:val="000000"/>
          <w:spacing w:val="10"/>
          <w:sz w:val="22"/>
          <w:szCs w:val="22"/>
        </w:rPr>
        <w:t>pełnomocnictwo</w:t>
      </w:r>
      <w:r w:rsidR="00CA1A30">
        <w:rPr>
          <w:rFonts w:ascii="Arial" w:hAnsi="Arial" w:cs="Arial"/>
          <w:color w:val="000000"/>
          <w:spacing w:val="10"/>
          <w:sz w:val="22"/>
          <w:szCs w:val="22"/>
        </w:rPr>
        <w:t xml:space="preserve"> </w:t>
      </w:r>
      <w:r w:rsidRPr="00FC1D68">
        <w:rPr>
          <w:rFonts w:ascii="Arial" w:hAnsi="Arial" w:cs="Arial"/>
          <w:color w:val="000000"/>
          <w:spacing w:val="10"/>
          <w:sz w:val="22"/>
          <w:szCs w:val="22"/>
        </w:rPr>
        <w:t>lub inny dokument potwierdzający uprawnienia projektodawcy do zaciągania zobowiązań finansowych,</w:t>
      </w:r>
    </w:p>
    <w:p w14:paraId="65D121C1" w14:textId="6E9A69D2" w:rsidR="00C83348" w:rsidRPr="00FC1D68" w:rsidRDefault="00C83348" w:rsidP="00BF432E">
      <w:pPr>
        <w:pStyle w:val="Akapitzlist"/>
        <w:numPr>
          <w:ilvl w:val="0"/>
          <w:numId w:val="20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FC1D68">
        <w:rPr>
          <w:rFonts w:ascii="Arial" w:hAnsi="Arial" w:cs="Arial"/>
          <w:color w:val="000000"/>
          <w:spacing w:val="10"/>
          <w:sz w:val="22"/>
          <w:szCs w:val="22"/>
        </w:rPr>
        <w:t>aktualny dokument potwierdzający status prawny projektodawcy,</w:t>
      </w:r>
    </w:p>
    <w:p w14:paraId="3A13DE04" w14:textId="41E7C547" w:rsidR="00D6119B" w:rsidRDefault="00C83348" w:rsidP="00674E7B">
      <w:pPr>
        <w:pStyle w:val="Akapitzlist"/>
        <w:numPr>
          <w:ilvl w:val="0"/>
          <w:numId w:val="20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9B4E6C">
        <w:rPr>
          <w:rFonts w:ascii="Arial" w:hAnsi="Arial" w:cs="Arial"/>
          <w:color w:val="000000" w:themeColor="text1"/>
          <w:spacing w:val="10"/>
          <w:sz w:val="22"/>
          <w:szCs w:val="22"/>
        </w:rPr>
        <w:t>oferty cenowe dotyczące sprzętu, urządzeń, pojazdów czy wyposażenia, których zakup jest planowany w ramach projektu</w:t>
      </w:r>
      <w:r w:rsidR="00C460EE" w:rsidRPr="009B4E6C">
        <w:rPr>
          <w:rFonts w:ascii="Arial" w:hAnsi="Arial" w:cs="Arial"/>
          <w:color w:val="000000" w:themeColor="text1"/>
          <w:spacing w:val="10"/>
          <w:sz w:val="22"/>
          <w:szCs w:val="22"/>
        </w:rPr>
        <w:t>,</w:t>
      </w:r>
    </w:p>
    <w:p w14:paraId="57EBBE0C" w14:textId="300690AF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projektodawcy prowadzący działalność gospodarczą, ubiegający się o pomoc de minimis zobowiązani są do przedstawienia realizatorowi programu, wraz z wnioskiem o przyznanie środków finansowych na realizację projektu:</w:t>
      </w:r>
    </w:p>
    <w:p w14:paraId="09E6C946" w14:textId="21554C2A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informacji o otrzymanej pomocy de minimis [zł] i [EUR] w roku złożenia wniosku, wg stanu na dzień poprzedzający złożenie wniosku wraz z dwoma poprzednimi latami bilansowymi lub oświadczenia o nieotrzymaniu takiej pomocy;</w:t>
      </w:r>
    </w:p>
    <w:p w14:paraId="75C44005" w14:textId="1DA36B3A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kwot [zł] i przeznaczenia innej pomocy w zakresie tych samych kosztów kwalifikowalnych, których dotyczy składany wniosek w roku złożenia wniosku wg stanu na dzień poprzedzający złożenie wniosku wraz z dwoma poprzednimi latami bilansowymi lub oświadczenia o nie otrzymaniu takiej pomocy;</w:t>
      </w:r>
    </w:p>
    <w:p w14:paraId="04D8E57F" w14:textId="5148F4A7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w przypadku otrzymania pomocy, o której mowa w pkt 2 - oświadczenia, że otrzymanie aktualnie wnioskowanej pomocy de minimis nie spowoduje przekroczenia maksymalnej intensywności określonej dla innego rodzaju pomocy w zakresie tych samych kosztów kwalifikowalnych;</w:t>
      </w:r>
    </w:p>
    <w:p w14:paraId="0FE8FF59" w14:textId="2616B2C2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oświadczenia o spełnieniu warunku określonego w artykule 1 ust. 1 rozporządzenia Komisji (WE) 1998/2006 z 15 grudnia 2006 r. w sprawie stosowania art. 87 i 88 Traktatu do pomocy de minimis;   </w:t>
      </w:r>
    </w:p>
    <w:p w14:paraId="7898B45F" w14:textId="6FE89AE8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oświadczenia o prowadzeniu działalności w sektorze transportu, jeżeli taki przypadek ma miejsce</w:t>
      </w:r>
    </w:p>
    <w:p w14:paraId="154CA5D0" w14:textId="1DC21CF7" w:rsidR="00C25E8B" w:rsidRPr="00C25E8B" w:rsidRDefault="00C25E8B" w:rsidP="00C25E8B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projekty realizowane w ramach obszarów </w:t>
      </w:r>
      <w:r w:rsidR="004A1526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B, </w:t>
      </w: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C i F muszą:</w:t>
      </w:r>
    </w:p>
    <w:p w14:paraId="3881D56F" w14:textId="6788D322" w:rsidR="00C25E8B" w:rsidRPr="00C25E8B" w:rsidRDefault="00C25E8B" w:rsidP="00DB0130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>- uwzględniać uniwersalne projektowanie lub racjonalne usprawnienie, o których mowa w art. 2 Konwencji o Prawach Osób Niepełnosprawnych;</w:t>
      </w:r>
    </w:p>
    <w:p w14:paraId="7DCFA622" w14:textId="68C2433C" w:rsidR="00C25E8B" w:rsidRPr="009B4E6C" w:rsidRDefault="00C25E8B" w:rsidP="00DB0130">
      <w:pPr>
        <w:pStyle w:val="Akapitzlist"/>
        <w:spacing w:line="360" w:lineRule="auto"/>
        <w:jc w:val="both"/>
        <w:rPr>
          <w:rFonts w:ascii="Arial" w:hAnsi="Arial" w:cs="Arial"/>
          <w:color w:val="000000" w:themeColor="text1"/>
          <w:spacing w:val="10"/>
          <w:sz w:val="22"/>
          <w:szCs w:val="22"/>
        </w:rPr>
      </w:pPr>
      <w:r w:rsidRPr="00C25E8B">
        <w:rPr>
          <w:rFonts w:ascii="Arial" w:hAnsi="Arial" w:cs="Arial"/>
          <w:color w:val="000000" w:themeColor="text1"/>
          <w:spacing w:val="10"/>
          <w:sz w:val="22"/>
          <w:szCs w:val="22"/>
        </w:rPr>
        <w:t xml:space="preserve"> - zakres prac musi być zgodny z Standardami dostępności dla polityki spójności 2021 – 2027.</w:t>
      </w:r>
    </w:p>
    <w:p w14:paraId="238A57DE" w14:textId="77777777" w:rsidR="009B4E6C" w:rsidRDefault="009B4E6C" w:rsidP="00802B30">
      <w:pPr>
        <w:tabs>
          <w:tab w:val="num" w:pos="360"/>
        </w:tabs>
        <w:spacing w:line="360" w:lineRule="auto"/>
        <w:jc w:val="both"/>
        <w:rPr>
          <w:rFonts w:ascii="Arial" w:hAnsi="Arial" w:cs="Arial"/>
          <w:b/>
          <w:bCs/>
          <w:color w:val="000000"/>
          <w:spacing w:val="10"/>
          <w:sz w:val="22"/>
          <w:szCs w:val="22"/>
        </w:rPr>
      </w:pPr>
    </w:p>
    <w:p w14:paraId="26A6C8B7" w14:textId="4F7E811D" w:rsidR="00C83348" w:rsidRPr="009B4E6C" w:rsidRDefault="009B4E6C" w:rsidP="00802B30">
      <w:pPr>
        <w:tabs>
          <w:tab w:val="num" w:pos="360"/>
        </w:tabs>
        <w:spacing w:line="360" w:lineRule="auto"/>
        <w:jc w:val="both"/>
        <w:rPr>
          <w:rFonts w:ascii="Arial" w:hAnsi="Arial" w:cs="Arial"/>
          <w:b/>
          <w:bCs/>
          <w:color w:val="000000"/>
          <w:spacing w:val="10"/>
          <w:sz w:val="22"/>
          <w:szCs w:val="22"/>
        </w:rPr>
      </w:pPr>
      <w:r w:rsidRPr="009B4E6C">
        <w:rPr>
          <w:rFonts w:ascii="Arial" w:hAnsi="Arial" w:cs="Arial"/>
          <w:b/>
          <w:bCs/>
          <w:color w:val="000000"/>
          <w:spacing w:val="10"/>
          <w:sz w:val="22"/>
          <w:szCs w:val="22"/>
        </w:rPr>
        <w:lastRenderedPageBreak/>
        <w:t>Ponadto w</w:t>
      </w:r>
      <w:r w:rsidR="00C83348" w:rsidRPr="009B4E6C">
        <w:rPr>
          <w:rFonts w:ascii="Arial" w:hAnsi="Arial" w:cs="Arial"/>
          <w:b/>
          <w:bCs/>
          <w:color w:val="000000"/>
          <w:spacing w:val="10"/>
          <w:sz w:val="22"/>
          <w:szCs w:val="22"/>
        </w:rPr>
        <w:t xml:space="preserve"> przypadku obszaru B programu </w:t>
      </w:r>
      <w:r w:rsidR="00C83348" w:rsidRPr="009B4E6C">
        <w:rPr>
          <w:rFonts w:ascii="Arial" w:hAnsi="Arial" w:cs="Arial"/>
          <w:b/>
          <w:bCs/>
          <w:strike/>
          <w:color w:val="000000"/>
          <w:spacing w:val="10"/>
          <w:sz w:val="22"/>
          <w:szCs w:val="22"/>
        </w:rPr>
        <w:t xml:space="preserve">  </w:t>
      </w:r>
      <w:r w:rsidR="00C83348" w:rsidRPr="009B4E6C">
        <w:rPr>
          <w:rFonts w:ascii="Arial" w:hAnsi="Arial" w:cs="Arial"/>
          <w:b/>
          <w:bCs/>
          <w:color w:val="000000"/>
          <w:spacing w:val="1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10"/>
          <w:sz w:val="22"/>
          <w:szCs w:val="22"/>
        </w:rPr>
        <w:t xml:space="preserve">należy dołączyć </w:t>
      </w:r>
      <w:r w:rsidR="00C83348" w:rsidRPr="009B4E6C">
        <w:rPr>
          <w:rFonts w:ascii="Arial" w:hAnsi="Arial" w:cs="Arial"/>
          <w:b/>
          <w:bCs/>
          <w:color w:val="000000"/>
          <w:spacing w:val="10"/>
          <w:sz w:val="22"/>
          <w:szCs w:val="22"/>
        </w:rPr>
        <w:t>następujące dokumenty:</w:t>
      </w:r>
    </w:p>
    <w:p w14:paraId="69319AB2" w14:textId="77777777" w:rsidR="00674E7B" w:rsidRPr="00802B30" w:rsidRDefault="00674E7B" w:rsidP="00802B30">
      <w:pPr>
        <w:tabs>
          <w:tab w:val="num" w:pos="360"/>
        </w:tabs>
        <w:spacing w:line="360" w:lineRule="auto"/>
        <w:jc w:val="both"/>
        <w:rPr>
          <w:rFonts w:ascii="Arial" w:hAnsi="Arial" w:cs="Arial"/>
          <w:b/>
          <w:color w:val="000000"/>
          <w:spacing w:val="10"/>
          <w:sz w:val="22"/>
          <w:szCs w:val="22"/>
        </w:rPr>
      </w:pPr>
    </w:p>
    <w:p w14:paraId="676ECCD3" w14:textId="6091FFC4" w:rsidR="00C83348" w:rsidRPr="008D2A82" w:rsidRDefault="00C83348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8D2A82">
        <w:rPr>
          <w:rFonts w:ascii="Arial" w:hAnsi="Arial" w:cs="Arial"/>
          <w:color w:val="000000"/>
          <w:spacing w:val="10"/>
          <w:sz w:val="22"/>
          <w:szCs w:val="22"/>
        </w:rPr>
        <w:t>dokumentacja techniczna niezbędna do weryfikacji kosztorysów,</w:t>
      </w:r>
    </w:p>
    <w:p w14:paraId="20B4AB46" w14:textId="2358DC66" w:rsidR="00C83348" w:rsidRPr="008D2A82" w:rsidRDefault="00C83348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8D2A82">
        <w:rPr>
          <w:rFonts w:ascii="Arial" w:hAnsi="Arial" w:cs="Arial"/>
          <w:color w:val="000000"/>
          <w:spacing w:val="10"/>
          <w:sz w:val="22"/>
          <w:szCs w:val="22"/>
        </w:rPr>
        <w:t>rzuty poziome i pionowe stanu istniejącego i projektowanego do wykonania – o ile dotyczy,</w:t>
      </w:r>
    </w:p>
    <w:p w14:paraId="4E1B5021" w14:textId="2C033925" w:rsidR="00C83348" w:rsidRPr="008D2A82" w:rsidRDefault="00C83348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8D2A82">
        <w:rPr>
          <w:rFonts w:ascii="Arial" w:hAnsi="Arial" w:cs="Arial"/>
          <w:color w:val="000000"/>
          <w:spacing w:val="10"/>
          <w:sz w:val="22"/>
          <w:szCs w:val="22"/>
        </w:rPr>
        <w:t>dokument potwierdzający tytuł prawny do obiektu,</w:t>
      </w:r>
    </w:p>
    <w:p w14:paraId="08DDE892" w14:textId="3B55E96E" w:rsidR="00C83348" w:rsidRPr="008D2A82" w:rsidRDefault="00C83348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8D2A82">
        <w:rPr>
          <w:rFonts w:ascii="Arial" w:hAnsi="Arial" w:cs="Arial"/>
          <w:color w:val="000000"/>
          <w:spacing w:val="10"/>
          <w:sz w:val="22"/>
          <w:szCs w:val="22"/>
        </w:rPr>
        <w:t>pozwolenie na budowę – jeśli jest wymagane na podstawie odrębnych przepisów,</w:t>
      </w:r>
    </w:p>
    <w:p w14:paraId="442FCFB4" w14:textId="1163A6E4" w:rsidR="00C83348" w:rsidRDefault="00C83348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8D2A82">
        <w:rPr>
          <w:rFonts w:ascii="Arial" w:hAnsi="Arial" w:cs="Arial"/>
          <w:color w:val="000000"/>
          <w:spacing w:val="10"/>
          <w:sz w:val="22"/>
          <w:szCs w:val="22"/>
        </w:rPr>
        <w:t>zgoda właściciela obiektu na realizację zadań będących przedmiotem projektu – jeśli jest wymagana na podstawie odrębnych przepisów,</w:t>
      </w:r>
    </w:p>
    <w:p w14:paraId="29593C68" w14:textId="544BD12A" w:rsidR="009B4E6C" w:rsidRPr="008D2A82" w:rsidRDefault="009B4E6C" w:rsidP="00D6119B">
      <w:pPr>
        <w:pStyle w:val="Akapitzlist"/>
        <w:numPr>
          <w:ilvl w:val="0"/>
          <w:numId w:val="22"/>
        </w:numPr>
        <w:tabs>
          <w:tab w:val="num" w:pos="360"/>
        </w:tabs>
        <w:spacing w:line="360" w:lineRule="auto"/>
        <w:ind w:left="714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>
        <w:rPr>
          <w:rFonts w:ascii="Arial" w:hAnsi="Arial" w:cs="Arial"/>
          <w:color w:val="000000"/>
          <w:spacing w:val="10"/>
          <w:sz w:val="22"/>
          <w:szCs w:val="22"/>
        </w:rPr>
        <w:t>dokumenty potwierdzający rok wybudowania i oddania do użytkowania budynku,</w:t>
      </w:r>
    </w:p>
    <w:p w14:paraId="603B1503" w14:textId="77777777" w:rsidR="00EE0143" w:rsidRPr="008D2A82" w:rsidRDefault="00EE0143" w:rsidP="00346EA8">
      <w:pPr>
        <w:pStyle w:val="Akapitzlist"/>
        <w:tabs>
          <w:tab w:val="num" w:pos="360"/>
        </w:tabs>
        <w:spacing w:line="360" w:lineRule="auto"/>
        <w:ind w:left="714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</w:p>
    <w:p w14:paraId="793FFBBD" w14:textId="7B85BDEF" w:rsidR="00C83348" w:rsidRDefault="00904957" w:rsidP="00904957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b/>
          <w:color w:val="000000"/>
          <w:spacing w:val="10"/>
          <w:sz w:val="22"/>
          <w:szCs w:val="22"/>
        </w:rPr>
      </w:pPr>
      <w:r>
        <w:rPr>
          <w:rFonts w:ascii="Arial" w:hAnsi="Arial" w:cs="Arial"/>
          <w:b/>
          <w:color w:val="000000"/>
          <w:spacing w:val="10"/>
          <w:sz w:val="22"/>
          <w:szCs w:val="22"/>
        </w:rPr>
        <w:t>W</w:t>
      </w:r>
      <w:r w:rsidR="00C83348" w:rsidRPr="00E71EA9">
        <w:rPr>
          <w:rFonts w:ascii="Arial" w:hAnsi="Arial" w:cs="Arial"/>
          <w:b/>
          <w:color w:val="000000"/>
          <w:spacing w:val="10"/>
          <w:sz w:val="22"/>
          <w:szCs w:val="22"/>
        </w:rPr>
        <w:t xml:space="preserve"> przypadku obszaru C programu porozumienie intencyjne w sprawie utworzenia spółdzielni socjalnej osób prawnych oraz jeżeli projekt dotyczy robót adaptacyjnych obiektu spółdzielni – następujące dokumenty:</w:t>
      </w:r>
    </w:p>
    <w:p w14:paraId="431F1B6E" w14:textId="77777777" w:rsidR="00EE0143" w:rsidRPr="00E71EA9" w:rsidRDefault="00EE0143" w:rsidP="00904957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b/>
          <w:color w:val="000000"/>
          <w:spacing w:val="10"/>
          <w:sz w:val="22"/>
          <w:szCs w:val="22"/>
        </w:rPr>
      </w:pPr>
    </w:p>
    <w:p w14:paraId="26A96937" w14:textId="27C66435" w:rsidR="00C83348" w:rsidRPr="00652797" w:rsidRDefault="00C83348" w:rsidP="00652797">
      <w:pPr>
        <w:pStyle w:val="Akapitzlist"/>
        <w:numPr>
          <w:ilvl w:val="0"/>
          <w:numId w:val="24"/>
        </w:num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652797">
        <w:rPr>
          <w:rFonts w:ascii="Arial" w:hAnsi="Arial" w:cs="Arial"/>
          <w:color w:val="000000"/>
          <w:spacing w:val="10"/>
          <w:sz w:val="22"/>
          <w:szCs w:val="22"/>
        </w:rPr>
        <w:t>kosztorys oraz dokumentacja techniczna niezbędna do weryfikacji kosztorysu,</w:t>
      </w:r>
    </w:p>
    <w:p w14:paraId="4C3617A8" w14:textId="5D685112" w:rsidR="00C83348" w:rsidRPr="00652797" w:rsidRDefault="00C83348" w:rsidP="00652797">
      <w:pPr>
        <w:pStyle w:val="Akapitzlist"/>
        <w:numPr>
          <w:ilvl w:val="0"/>
          <w:numId w:val="24"/>
        </w:num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652797">
        <w:rPr>
          <w:rFonts w:ascii="Arial" w:hAnsi="Arial" w:cs="Arial"/>
          <w:color w:val="000000"/>
          <w:spacing w:val="10"/>
          <w:sz w:val="22"/>
          <w:szCs w:val="22"/>
        </w:rPr>
        <w:t>dokument potwierdzający tytuł prawny do obiektu,</w:t>
      </w:r>
    </w:p>
    <w:p w14:paraId="5236561B" w14:textId="648CEDE4" w:rsidR="00C83348" w:rsidRPr="00652797" w:rsidRDefault="00C83348" w:rsidP="00652797">
      <w:pPr>
        <w:pStyle w:val="Akapitzlist"/>
        <w:numPr>
          <w:ilvl w:val="0"/>
          <w:numId w:val="24"/>
        </w:num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652797">
        <w:rPr>
          <w:rFonts w:ascii="Arial" w:hAnsi="Arial" w:cs="Arial"/>
          <w:color w:val="000000"/>
          <w:spacing w:val="10"/>
          <w:sz w:val="22"/>
          <w:szCs w:val="22"/>
        </w:rPr>
        <w:t>pozwolenie na budowę – jeśli jest wymagane na podstawie odrębnych przepisów,</w:t>
      </w:r>
    </w:p>
    <w:p w14:paraId="47FB1721" w14:textId="50DB3B99" w:rsidR="00C83348" w:rsidRPr="001F4398" w:rsidRDefault="00C83348" w:rsidP="001F4398">
      <w:pPr>
        <w:pStyle w:val="Akapitzlist"/>
        <w:numPr>
          <w:ilvl w:val="0"/>
          <w:numId w:val="24"/>
        </w:numPr>
        <w:tabs>
          <w:tab w:val="num" w:pos="360"/>
        </w:tabs>
        <w:spacing w:line="360" w:lineRule="auto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1F4398">
        <w:rPr>
          <w:rFonts w:ascii="Arial" w:hAnsi="Arial" w:cs="Arial"/>
          <w:color w:val="000000"/>
          <w:spacing w:val="10"/>
          <w:sz w:val="22"/>
          <w:szCs w:val="22"/>
        </w:rPr>
        <w:t>zgoda właściciela obiektu na realizację zadań będących przedmiotem projektu – jeśli jest wymagana na podstawie odrębnych przepisów,</w:t>
      </w:r>
    </w:p>
    <w:p w14:paraId="06B32D20" w14:textId="70451064" w:rsidR="00C83348" w:rsidRPr="00E71EA9" w:rsidRDefault="007B0805" w:rsidP="00904957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bookmarkStart w:id="0" w:name="_Hlk215833309"/>
      <w:r w:rsidRPr="00E71EA9">
        <w:rPr>
          <w:rFonts w:ascii="Arial" w:hAnsi="Arial" w:cs="Arial"/>
          <w:sz w:val="22"/>
          <w:szCs w:val="22"/>
        </w:rPr>
        <w:t>9</w:t>
      </w:r>
      <w:r w:rsidR="00C93696" w:rsidRPr="00E71EA9">
        <w:rPr>
          <w:rFonts w:ascii="Arial" w:hAnsi="Arial" w:cs="Arial"/>
          <w:sz w:val="22"/>
          <w:szCs w:val="22"/>
        </w:rPr>
        <w:t xml:space="preserve">) </w:t>
      </w:r>
      <w:r w:rsidR="00C93696" w:rsidRPr="00E71EA9">
        <w:rPr>
          <w:rFonts w:ascii="Arial" w:hAnsi="Arial" w:cs="Arial"/>
          <w:color w:val="000000"/>
          <w:spacing w:val="10"/>
          <w:sz w:val="22"/>
          <w:szCs w:val="22"/>
        </w:rPr>
        <w:t>p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t>rojektodawcy prowadzący działalność gospodarczą, ubiegający się o pomoc de minimis zobowiązani są do przedstawienia realizatorowi programu, wraz z wnioskiem o przyznanie środków finansowych na realizację projektu:</w:t>
      </w:r>
    </w:p>
    <w:p w14:paraId="22D6D9D4" w14:textId="77777777" w:rsidR="00C83348" w:rsidRPr="00E71EA9" w:rsidRDefault="00C93696" w:rsidP="0033774E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E71EA9">
        <w:rPr>
          <w:rFonts w:ascii="Arial" w:hAnsi="Arial" w:cs="Arial"/>
          <w:sz w:val="22"/>
          <w:szCs w:val="22"/>
        </w:rPr>
        <w:t xml:space="preserve">a)   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t>informacji o otrzymanej pomocy de minimis [zł] i [EUR] w roku złożenia wniosku, wg stanu na dzień poprzedzający złożenie wniosku wraz z dwoma poprzednimi latami bilansowymi lub oświadczenia o nie otrzymaniu takiej pomocy;</w:t>
      </w:r>
    </w:p>
    <w:p w14:paraId="276F4C25" w14:textId="776F5D91" w:rsidR="00C83348" w:rsidRPr="00E71EA9" w:rsidRDefault="00C93696" w:rsidP="0033774E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E71EA9">
        <w:rPr>
          <w:rFonts w:ascii="Arial" w:hAnsi="Arial" w:cs="Arial"/>
          <w:sz w:val="22"/>
          <w:szCs w:val="22"/>
        </w:rPr>
        <w:t xml:space="preserve">b) 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t>kwot [zł] i przeznaczenia innej pomocy w zakresie tych samych kosztów kwalifikowalnych, których dotyczy składany wniosek w roku złożenia wniosku wg stanu na dzień poprzedzający złożenie wniosku wraz z dwoma poprzednimi latami bilansowymi lub oświadczenia o nieotrzymaniu takiej pomocy;</w:t>
      </w:r>
    </w:p>
    <w:p w14:paraId="73C8EEC5" w14:textId="77777777" w:rsidR="00C83348" w:rsidRPr="00E71EA9" w:rsidRDefault="00C93696" w:rsidP="0033774E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E71EA9">
        <w:rPr>
          <w:rFonts w:ascii="Arial" w:hAnsi="Arial" w:cs="Arial"/>
          <w:sz w:val="22"/>
          <w:szCs w:val="22"/>
        </w:rPr>
        <w:t xml:space="preserve">c) 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t xml:space="preserve">w przypadku otrzymania pomocy, o której mowa w pkt 2 - oświadczenia, że otrzymanie aktualnie wnioskowanej pomocy de minimis nie spowoduje 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lastRenderedPageBreak/>
        <w:t>przekroczenia maksymalnej intensywności określonej dla innego rodzaju pomocy w zakresie tych samych kosztów kwalifikowalnych;</w:t>
      </w:r>
    </w:p>
    <w:p w14:paraId="7E7CF8C5" w14:textId="77777777" w:rsidR="00C83348" w:rsidRPr="00E71EA9" w:rsidRDefault="00C93696" w:rsidP="0033774E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E71EA9">
        <w:rPr>
          <w:rFonts w:ascii="Arial" w:hAnsi="Arial" w:cs="Arial"/>
          <w:sz w:val="22"/>
          <w:szCs w:val="22"/>
        </w:rPr>
        <w:t xml:space="preserve">d) </w:t>
      </w:r>
      <w:r w:rsidR="00C83348" w:rsidRPr="00E71EA9">
        <w:rPr>
          <w:rFonts w:ascii="Arial" w:hAnsi="Arial" w:cs="Arial"/>
          <w:color w:val="000000"/>
          <w:spacing w:val="10"/>
          <w:sz w:val="22"/>
          <w:szCs w:val="22"/>
        </w:rPr>
        <w:t xml:space="preserve">oświadczenia o spełnieniu warunku określonego w artykule 1 ust. 1 rozporządzenia Komisji (WE) 1998/2006 z 15 grudnia 2006 r. w sprawie stosowania art. 87 i 88 Traktatu do pomocy de minimis;   </w:t>
      </w:r>
    </w:p>
    <w:p w14:paraId="1ECE69B3" w14:textId="3D2293E8" w:rsidR="00D62387" w:rsidRPr="00CE5A1B" w:rsidRDefault="00C93696" w:rsidP="0033774E">
      <w:pPr>
        <w:tabs>
          <w:tab w:val="num" w:pos="36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pacing w:val="10"/>
          <w:sz w:val="22"/>
          <w:szCs w:val="22"/>
        </w:rPr>
      </w:pPr>
      <w:r w:rsidRPr="00CE5A1B">
        <w:rPr>
          <w:rFonts w:ascii="Arial" w:hAnsi="Arial" w:cs="Arial"/>
          <w:sz w:val="22"/>
          <w:szCs w:val="22"/>
        </w:rPr>
        <w:t xml:space="preserve">e) </w:t>
      </w:r>
      <w:r w:rsidR="00C83348" w:rsidRPr="00CE5A1B">
        <w:rPr>
          <w:rFonts w:ascii="Arial" w:hAnsi="Arial" w:cs="Arial"/>
          <w:color w:val="000000"/>
          <w:spacing w:val="10"/>
          <w:sz w:val="22"/>
          <w:szCs w:val="22"/>
        </w:rPr>
        <w:t>oświadczenia o prowadzeniu działalności w sektorze transportu, jeżeli taki przypadek ma miejsce</w:t>
      </w:r>
      <w:r w:rsidR="00CE5A1B">
        <w:rPr>
          <w:rFonts w:ascii="Arial" w:hAnsi="Arial" w:cs="Arial"/>
          <w:color w:val="000000"/>
          <w:spacing w:val="10"/>
          <w:sz w:val="22"/>
          <w:szCs w:val="22"/>
        </w:rPr>
        <w:t>.</w:t>
      </w:r>
      <w:bookmarkEnd w:id="0"/>
    </w:p>
    <w:sectPr w:rsidR="00D62387" w:rsidRPr="00CE5A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MS Mincho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bullet"/>
      <w:lvlText w:val="-"/>
      <w:lvlJc w:val="left"/>
      <w:pPr>
        <w:tabs>
          <w:tab w:val="num" w:pos="1551"/>
        </w:tabs>
        <w:ind w:left="0" w:firstLine="0"/>
      </w:pPr>
      <w:rPr>
        <w:rFonts w:ascii="OpenSymbol" w:hAnsi="OpenSymbol"/>
      </w:rPr>
    </w:lvl>
  </w:abstractNum>
  <w:abstractNum w:abstractNumId="2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1247"/>
        </w:tabs>
        <w:ind w:left="0" w:firstLine="0"/>
      </w:pPr>
      <w:rPr>
        <w:rFonts w:ascii="Arial" w:hAnsi="Arial"/>
        <w:b w:val="0"/>
        <w:i w:val="0"/>
        <w:color w:val="auto"/>
        <w:sz w:val="24"/>
      </w:rPr>
    </w:lvl>
  </w:abstractNum>
  <w:abstractNum w:abstractNumId="3" w15:restartNumberingAfterBreak="0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20"/>
    <w:lvl w:ilvl="0">
      <w:start w:val="2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</w:lvl>
    <w:lvl w:ilvl="2">
      <w:start w:val="1"/>
      <w:numFmt w:val="lowerLetter"/>
      <w:lvlText w:val="%3)"/>
      <w:lvlJc w:val="left"/>
      <w:pPr>
        <w:tabs>
          <w:tab w:val="num" w:pos="1191"/>
        </w:tabs>
      </w:pPr>
    </w:lvl>
    <w:lvl w:ilvl="3">
      <w:start w:val="1"/>
      <w:numFmt w:val="lowerLetter"/>
      <w:lvlText w:val="%4)"/>
      <w:lvlJc w:val="left"/>
      <w:pPr>
        <w:tabs>
          <w:tab w:val="num" w:pos="1191"/>
        </w:tabs>
      </w:pPr>
    </w:lvl>
    <w:lvl w:ilvl="4">
      <w:start w:val="1"/>
      <w:numFmt w:val="decimal"/>
      <w:lvlText w:val="%5)"/>
      <w:lvlJc w:val="left"/>
      <w:pPr>
        <w:tabs>
          <w:tab w:val="num" w:pos="737"/>
        </w:tabs>
      </w:pPr>
    </w:lvl>
    <w:lvl w:ilvl="5">
      <w:start w:val="1"/>
      <w:numFmt w:val="lowerLetter"/>
      <w:lvlText w:val="%6)"/>
      <w:lvlJc w:val="left"/>
      <w:pPr>
        <w:tabs>
          <w:tab w:val="num" w:pos="1247"/>
        </w:tabs>
      </w:pPr>
      <w:rPr>
        <w:rFonts w:ascii="Arial" w:hAnsi="Arial"/>
        <w:b w:val="0"/>
        <w:i w:val="0"/>
        <w:sz w:val="24"/>
      </w:rPr>
    </w:lvl>
    <w:lvl w:ilvl="6">
      <w:start w:val="1"/>
      <w:numFmt w:val="decimal"/>
      <w:lvlText w:val="%7."/>
      <w:lvlJc w:val="left"/>
      <w:pPr>
        <w:tabs>
          <w:tab w:val="num" w:pos="4680"/>
        </w:tabs>
      </w:pPr>
    </w:lvl>
    <w:lvl w:ilvl="7">
      <w:start w:val="1"/>
      <w:numFmt w:val="lowerLetter"/>
      <w:lvlText w:val="%8."/>
      <w:lvlJc w:val="left"/>
      <w:pPr>
        <w:tabs>
          <w:tab w:val="num" w:pos="5400"/>
        </w:tabs>
      </w:pPr>
    </w:lvl>
    <w:lvl w:ilvl="8">
      <w:start w:val="1"/>
      <w:numFmt w:val="lowerRoman"/>
      <w:lvlText w:val="%9."/>
      <w:lvlJc w:val="right"/>
      <w:pPr>
        <w:tabs>
          <w:tab w:val="num" w:pos="6120"/>
        </w:tabs>
      </w:pPr>
    </w:lvl>
  </w:abstractNum>
  <w:abstractNum w:abstractNumId="5" w15:restartNumberingAfterBreak="0">
    <w:nsid w:val="00000006"/>
    <w:multiLevelType w:val="singleLevel"/>
    <w:tmpl w:val="00000006"/>
    <w:name w:val="WW8Num5232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00000007"/>
    <w:multiLevelType w:val="singleLevel"/>
    <w:tmpl w:val="00000007"/>
    <w:name w:val="WW8Num28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</w:lvl>
  </w:abstractNum>
  <w:abstractNum w:abstractNumId="7" w15:restartNumberingAfterBreak="0">
    <w:nsid w:val="00000009"/>
    <w:multiLevelType w:val="singleLevel"/>
    <w:tmpl w:val="00000009"/>
    <w:name w:val="WW8Num32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8" w15:restartNumberingAfterBreak="0">
    <w:nsid w:val="0000000A"/>
    <w:multiLevelType w:val="singleLevel"/>
    <w:tmpl w:val="0000000A"/>
    <w:name w:val="WW8Num34"/>
    <w:lvl w:ilvl="0">
      <w:start w:val="1"/>
      <w:numFmt w:val="decimal"/>
      <w:pStyle w:val="Nagwek2"/>
      <w:lvlText w:val="%1)"/>
      <w:lvlJc w:val="left"/>
      <w:pPr>
        <w:tabs>
          <w:tab w:val="num" w:pos="1080"/>
        </w:tabs>
      </w:pPr>
    </w:lvl>
  </w:abstractNum>
  <w:abstractNum w:abstractNumId="9" w15:restartNumberingAfterBreak="0">
    <w:nsid w:val="0000000B"/>
    <w:multiLevelType w:val="multilevel"/>
    <w:tmpl w:val="0000000B"/>
    <w:name w:val="WW8Num51"/>
    <w:lvl w:ilvl="0">
      <w:start w:val="1"/>
      <w:numFmt w:val="decimal"/>
      <w:lvlText w:val="%1."/>
      <w:lvlJc w:val="left"/>
      <w:pPr>
        <w:tabs>
          <w:tab w:val="num" w:pos="360"/>
        </w:tabs>
      </w:pPr>
    </w:lvl>
    <w:lvl w:ilvl="1">
      <w:start w:val="1"/>
      <w:numFmt w:val="decimal"/>
      <w:lvlText w:val="%2)"/>
      <w:lvlJc w:val="left"/>
      <w:pPr>
        <w:tabs>
          <w:tab w:val="num" w:pos="737"/>
        </w:tabs>
      </w:pPr>
      <w:rPr>
        <w:rFonts w:ascii="Arial" w:hAnsi="Arial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</w:pPr>
    </w:lvl>
    <w:lvl w:ilvl="3">
      <w:start w:val="1"/>
      <w:numFmt w:val="decimal"/>
      <w:lvlText w:val="%4."/>
      <w:lvlJc w:val="left"/>
      <w:pPr>
        <w:tabs>
          <w:tab w:val="num" w:pos="2880"/>
        </w:tabs>
      </w:pPr>
    </w:lvl>
    <w:lvl w:ilvl="4">
      <w:start w:val="1"/>
      <w:numFmt w:val="lowerLetter"/>
      <w:lvlText w:val="%5."/>
      <w:lvlJc w:val="left"/>
      <w:pPr>
        <w:tabs>
          <w:tab w:val="num" w:pos="3600"/>
        </w:tabs>
      </w:pPr>
    </w:lvl>
    <w:lvl w:ilvl="5">
      <w:start w:val="1"/>
      <w:numFmt w:val="lowerRoman"/>
      <w:lvlText w:val="%6."/>
      <w:lvlJc w:val="right"/>
      <w:pPr>
        <w:tabs>
          <w:tab w:val="num" w:pos="4320"/>
        </w:tabs>
      </w:pPr>
    </w:lvl>
    <w:lvl w:ilvl="6">
      <w:start w:val="1"/>
      <w:numFmt w:val="decimal"/>
      <w:lvlText w:val="%7."/>
      <w:lvlJc w:val="left"/>
      <w:pPr>
        <w:tabs>
          <w:tab w:val="num" w:pos="5040"/>
        </w:tabs>
      </w:pPr>
    </w:lvl>
    <w:lvl w:ilvl="7">
      <w:start w:val="1"/>
      <w:numFmt w:val="lowerLetter"/>
      <w:lvlText w:val="%8."/>
      <w:lvlJc w:val="left"/>
      <w:pPr>
        <w:tabs>
          <w:tab w:val="num" w:pos="5760"/>
        </w:tabs>
      </w:pPr>
    </w:lvl>
    <w:lvl w:ilvl="8">
      <w:start w:val="1"/>
      <w:numFmt w:val="lowerRoman"/>
      <w:lvlText w:val="%9."/>
      <w:lvlJc w:val="right"/>
      <w:pPr>
        <w:tabs>
          <w:tab w:val="num" w:pos="6480"/>
        </w:tabs>
      </w:pPr>
    </w:lvl>
  </w:abstractNum>
  <w:abstractNum w:abstractNumId="10" w15:restartNumberingAfterBreak="0">
    <w:nsid w:val="0000000C"/>
    <w:multiLevelType w:val="singleLevel"/>
    <w:tmpl w:val="0000000C"/>
    <w:name w:val="WW8Num52"/>
    <w:lvl w:ilvl="0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1" w15:restartNumberingAfterBreak="0">
    <w:nsid w:val="0000000E"/>
    <w:multiLevelType w:val="multilevel"/>
    <w:tmpl w:val="0000000E"/>
    <w:name w:val="WW8Num54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12" w15:restartNumberingAfterBreak="0">
    <w:nsid w:val="00000011"/>
    <w:multiLevelType w:val="singleLevel"/>
    <w:tmpl w:val="00000011"/>
    <w:name w:val="WW8Num59"/>
    <w:lvl w:ilvl="0">
      <w:start w:val="1"/>
      <w:numFmt w:val="decimal"/>
      <w:lvlText w:val="%1)"/>
      <w:lvlJc w:val="left"/>
      <w:pPr>
        <w:tabs>
          <w:tab w:val="num" w:pos="737"/>
        </w:tabs>
        <w:ind w:left="0" w:firstLine="0"/>
      </w:pPr>
      <w:rPr>
        <w:rFonts w:ascii="Arial" w:hAnsi="Arial"/>
        <w:b w:val="0"/>
        <w:i w:val="0"/>
        <w:sz w:val="24"/>
      </w:rPr>
    </w:lvl>
  </w:abstractNum>
  <w:abstractNum w:abstractNumId="13" w15:restartNumberingAfterBreak="0">
    <w:nsid w:val="07FD20EB"/>
    <w:multiLevelType w:val="hybridMultilevel"/>
    <w:tmpl w:val="0A607C0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E6724CD"/>
    <w:multiLevelType w:val="hybridMultilevel"/>
    <w:tmpl w:val="749C21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C63451"/>
    <w:multiLevelType w:val="hybridMultilevel"/>
    <w:tmpl w:val="7F6234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8826D14"/>
    <w:multiLevelType w:val="hybridMultilevel"/>
    <w:tmpl w:val="EF2E661A"/>
    <w:name w:val="WW8Num5232"/>
    <w:lvl w:ilvl="0" w:tplc="FF54E4D4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ADC2ECC"/>
    <w:multiLevelType w:val="hybridMultilevel"/>
    <w:tmpl w:val="531230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9E5BA0"/>
    <w:multiLevelType w:val="hybridMultilevel"/>
    <w:tmpl w:val="A5F2A5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2B6B03"/>
    <w:multiLevelType w:val="hybridMultilevel"/>
    <w:tmpl w:val="4E2C69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D0104"/>
    <w:multiLevelType w:val="hybridMultilevel"/>
    <w:tmpl w:val="0420A276"/>
    <w:lvl w:ilvl="0" w:tplc="10D8925A">
      <w:start w:val="1"/>
      <w:numFmt w:val="lowerLetter"/>
      <w:lvlText w:val="%1)"/>
      <w:lvlJc w:val="left"/>
      <w:pPr>
        <w:tabs>
          <w:tab w:val="num" w:pos="1548"/>
        </w:tabs>
        <w:ind w:left="357" w:firstLine="0"/>
      </w:pPr>
      <w:rPr>
        <w:rFonts w:ascii="Arial" w:eastAsia="Times New Roman" w:hAnsi="Arial" w:cs="Arial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4C615C4D"/>
    <w:multiLevelType w:val="multilevel"/>
    <w:tmpl w:val="58A4FE98"/>
    <w:name w:val="WW8Num153"/>
    <w:lvl w:ilvl="0">
      <w:start w:val="1"/>
      <w:numFmt w:val="decimal"/>
      <w:lvlText w:val="%1."/>
      <w:lvlJc w:val="left"/>
      <w:pPr>
        <w:tabs>
          <w:tab w:val="num" w:pos="502"/>
        </w:tabs>
        <w:ind w:left="142" w:firstLine="0"/>
      </w:pPr>
    </w:lvl>
    <w:lvl w:ilvl="1">
      <w:start w:val="1"/>
      <w:numFmt w:val="decimal"/>
      <w:lvlText w:val="%2)"/>
      <w:lvlJc w:val="left"/>
      <w:pPr>
        <w:tabs>
          <w:tab w:val="num" w:pos="737"/>
        </w:tabs>
        <w:ind w:left="0" w:firstLine="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0" w:firstLine="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0" w:firstLine="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0" w:firstLine="0"/>
      </w:pPr>
    </w:lvl>
  </w:abstractNum>
  <w:abstractNum w:abstractNumId="22" w15:restartNumberingAfterBreak="0">
    <w:nsid w:val="51CA6C67"/>
    <w:multiLevelType w:val="hybridMultilevel"/>
    <w:tmpl w:val="25AA38D2"/>
    <w:lvl w:ilvl="0" w:tplc="3E5E13CE">
      <w:start w:val="1"/>
      <w:numFmt w:val="decimal"/>
      <w:lvlText w:val="%1)"/>
      <w:lvlJc w:val="left"/>
      <w:pPr>
        <w:ind w:left="870" w:hanging="51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3111A0"/>
    <w:multiLevelType w:val="hybridMultilevel"/>
    <w:tmpl w:val="B38A5296"/>
    <w:name w:val="WW8Num523"/>
    <w:lvl w:ilvl="0" w:tplc="B52022FE">
      <w:start w:val="1"/>
      <w:numFmt w:val="lowerLetter"/>
      <w:lvlText w:val="%1)"/>
      <w:lvlJc w:val="left"/>
      <w:pPr>
        <w:tabs>
          <w:tab w:val="num" w:pos="1191"/>
        </w:tabs>
        <w:ind w:left="0" w:firstLine="0"/>
      </w:pPr>
      <w:rPr>
        <w:rFonts w:ascii="Arial" w:hAnsi="Arial" w:cs="Times New Roman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C6912"/>
    <w:multiLevelType w:val="hybridMultilevel"/>
    <w:tmpl w:val="4AE461FA"/>
    <w:name w:val="WW8Num282"/>
    <w:lvl w:ilvl="0" w:tplc="1E16818A">
      <w:start w:val="1"/>
      <w:numFmt w:val="decimal"/>
      <w:lvlText w:val="%1)"/>
      <w:lvlJc w:val="left"/>
      <w:pPr>
        <w:tabs>
          <w:tab w:val="num" w:pos="1094"/>
        </w:tabs>
        <w:ind w:left="357" w:firstLine="0"/>
      </w:pPr>
    </w:lvl>
    <w:lvl w:ilvl="1" w:tplc="04150019">
      <w:start w:val="1"/>
      <w:numFmt w:val="lowerLetter"/>
      <w:lvlText w:val="%2."/>
      <w:lvlJc w:val="left"/>
      <w:pPr>
        <w:ind w:left="1797" w:hanging="360"/>
      </w:pPr>
    </w:lvl>
    <w:lvl w:ilvl="2" w:tplc="0415001B">
      <w:start w:val="1"/>
      <w:numFmt w:val="lowerRoman"/>
      <w:lvlText w:val="%3."/>
      <w:lvlJc w:val="right"/>
      <w:pPr>
        <w:ind w:left="2517" w:hanging="180"/>
      </w:pPr>
    </w:lvl>
    <w:lvl w:ilvl="3" w:tplc="0415000F">
      <w:start w:val="1"/>
      <w:numFmt w:val="decimal"/>
      <w:lvlText w:val="%4."/>
      <w:lvlJc w:val="left"/>
      <w:pPr>
        <w:ind w:left="3237" w:hanging="360"/>
      </w:pPr>
    </w:lvl>
    <w:lvl w:ilvl="4" w:tplc="04150019">
      <w:start w:val="1"/>
      <w:numFmt w:val="lowerLetter"/>
      <w:lvlText w:val="%5."/>
      <w:lvlJc w:val="left"/>
      <w:pPr>
        <w:ind w:left="3957" w:hanging="360"/>
      </w:pPr>
    </w:lvl>
    <w:lvl w:ilvl="5" w:tplc="0415001B">
      <w:start w:val="1"/>
      <w:numFmt w:val="lowerRoman"/>
      <w:lvlText w:val="%6."/>
      <w:lvlJc w:val="right"/>
      <w:pPr>
        <w:ind w:left="4677" w:hanging="180"/>
      </w:pPr>
    </w:lvl>
    <w:lvl w:ilvl="6" w:tplc="0415000F">
      <w:start w:val="1"/>
      <w:numFmt w:val="decimal"/>
      <w:lvlText w:val="%7."/>
      <w:lvlJc w:val="left"/>
      <w:pPr>
        <w:ind w:left="5397" w:hanging="360"/>
      </w:pPr>
    </w:lvl>
    <w:lvl w:ilvl="7" w:tplc="04150019">
      <w:start w:val="1"/>
      <w:numFmt w:val="lowerLetter"/>
      <w:lvlText w:val="%8."/>
      <w:lvlJc w:val="left"/>
      <w:pPr>
        <w:ind w:left="6117" w:hanging="360"/>
      </w:pPr>
    </w:lvl>
    <w:lvl w:ilvl="8" w:tplc="0415001B">
      <w:start w:val="1"/>
      <w:numFmt w:val="lowerRoman"/>
      <w:lvlText w:val="%9."/>
      <w:lvlJc w:val="right"/>
      <w:pPr>
        <w:ind w:left="6837" w:hanging="180"/>
      </w:pPr>
    </w:lvl>
  </w:abstractNum>
  <w:num w:numId="1" w16cid:durableId="1296907525">
    <w:abstractNumId w:val="4"/>
  </w:num>
  <w:num w:numId="2" w16cid:durableId="1268318579">
    <w:abstractNumId w:val="8"/>
  </w:num>
  <w:num w:numId="3" w16cid:durableId="1110590640">
    <w:abstractNumId w:val="9"/>
  </w:num>
  <w:num w:numId="4" w16cid:durableId="18771114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18417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83172611">
    <w:abstractNumId w:val="6"/>
    <w:lvlOverride w:ilvl="0">
      <w:startOverride w:val="1"/>
    </w:lvlOverride>
  </w:num>
  <w:num w:numId="7" w16cid:durableId="1216233808">
    <w:abstractNumId w:val="2"/>
    <w:lvlOverride w:ilvl="0">
      <w:startOverride w:val="1"/>
    </w:lvlOverride>
  </w:num>
  <w:num w:numId="8" w16cid:durableId="322899537">
    <w:abstractNumId w:val="1"/>
  </w:num>
  <w:num w:numId="9" w16cid:durableId="2063823828">
    <w:abstractNumId w:val="10"/>
    <w:lvlOverride w:ilvl="0">
      <w:startOverride w:val="1"/>
    </w:lvlOverride>
  </w:num>
  <w:num w:numId="10" w16cid:durableId="16006760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755922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925041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91407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15967177">
    <w:abstractNumId w:val="5"/>
    <w:lvlOverride w:ilvl="0">
      <w:startOverride w:val="1"/>
    </w:lvlOverride>
  </w:num>
  <w:num w:numId="15" w16cid:durableId="72942267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30977141">
    <w:abstractNumId w:val="7"/>
    <w:lvlOverride w:ilvl="0">
      <w:startOverride w:val="2"/>
    </w:lvlOverride>
  </w:num>
  <w:num w:numId="17" w16cid:durableId="484198504">
    <w:abstractNumId w:val="12"/>
    <w:lvlOverride w:ilvl="0">
      <w:startOverride w:val="1"/>
    </w:lvlOverride>
  </w:num>
  <w:num w:numId="18" w16cid:durableId="17624075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5179482">
    <w:abstractNumId w:val="16"/>
  </w:num>
  <w:num w:numId="20" w16cid:durableId="83497825">
    <w:abstractNumId w:val="19"/>
  </w:num>
  <w:num w:numId="21" w16cid:durableId="2064712470">
    <w:abstractNumId w:val="22"/>
  </w:num>
  <w:num w:numId="22" w16cid:durableId="2140762903">
    <w:abstractNumId w:val="15"/>
  </w:num>
  <w:num w:numId="23" w16cid:durableId="1429498331">
    <w:abstractNumId w:val="14"/>
  </w:num>
  <w:num w:numId="24" w16cid:durableId="969480207">
    <w:abstractNumId w:val="18"/>
  </w:num>
  <w:num w:numId="25" w16cid:durableId="1813670923">
    <w:abstractNumId w:val="17"/>
  </w:num>
  <w:num w:numId="26" w16cid:durableId="18725673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348"/>
    <w:rsid w:val="0001349C"/>
    <w:rsid w:val="00042327"/>
    <w:rsid w:val="000431EC"/>
    <w:rsid w:val="00105D7C"/>
    <w:rsid w:val="00114C6D"/>
    <w:rsid w:val="00120AC3"/>
    <w:rsid w:val="001443B0"/>
    <w:rsid w:val="001635E4"/>
    <w:rsid w:val="0017602F"/>
    <w:rsid w:val="001F4398"/>
    <w:rsid w:val="002E60BB"/>
    <w:rsid w:val="0033774E"/>
    <w:rsid w:val="00346EA8"/>
    <w:rsid w:val="004234A9"/>
    <w:rsid w:val="004322E7"/>
    <w:rsid w:val="004518EC"/>
    <w:rsid w:val="004A1526"/>
    <w:rsid w:val="004D20CB"/>
    <w:rsid w:val="004F25CF"/>
    <w:rsid w:val="004F582F"/>
    <w:rsid w:val="0050649E"/>
    <w:rsid w:val="0056460B"/>
    <w:rsid w:val="00592989"/>
    <w:rsid w:val="005B4EC2"/>
    <w:rsid w:val="00602BC4"/>
    <w:rsid w:val="00633B71"/>
    <w:rsid w:val="00652797"/>
    <w:rsid w:val="006665ED"/>
    <w:rsid w:val="00674E7B"/>
    <w:rsid w:val="00693E57"/>
    <w:rsid w:val="007403BE"/>
    <w:rsid w:val="0074655E"/>
    <w:rsid w:val="007871AC"/>
    <w:rsid w:val="00797CF0"/>
    <w:rsid w:val="007B0805"/>
    <w:rsid w:val="007B366E"/>
    <w:rsid w:val="007C226E"/>
    <w:rsid w:val="00802B30"/>
    <w:rsid w:val="00810989"/>
    <w:rsid w:val="00865087"/>
    <w:rsid w:val="008D2A82"/>
    <w:rsid w:val="008E39C2"/>
    <w:rsid w:val="008F5867"/>
    <w:rsid w:val="00904957"/>
    <w:rsid w:val="009551EB"/>
    <w:rsid w:val="00963CBF"/>
    <w:rsid w:val="00983665"/>
    <w:rsid w:val="009912BC"/>
    <w:rsid w:val="009B4E6C"/>
    <w:rsid w:val="00A32310"/>
    <w:rsid w:val="00A87E3B"/>
    <w:rsid w:val="00A93C0F"/>
    <w:rsid w:val="00AB0EF1"/>
    <w:rsid w:val="00B34C23"/>
    <w:rsid w:val="00B57EA2"/>
    <w:rsid w:val="00BF432E"/>
    <w:rsid w:val="00C25E8B"/>
    <w:rsid w:val="00C460EE"/>
    <w:rsid w:val="00C83348"/>
    <w:rsid w:val="00C85A5C"/>
    <w:rsid w:val="00C93696"/>
    <w:rsid w:val="00CA1A30"/>
    <w:rsid w:val="00CA4B37"/>
    <w:rsid w:val="00CE5A1B"/>
    <w:rsid w:val="00CE715A"/>
    <w:rsid w:val="00D6119B"/>
    <w:rsid w:val="00D62387"/>
    <w:rsid w:val="00D87038"/>
    <w:rsid w:val="00DB0130"/>
    <w:rsid w:val="00DB2399"/>
    <w:rsid w:val="00DC1CDF"/>
    <w:rsid w:val="00DC5E77"/>
    <w:rsid w:val="00DD1A7D"/>
    <w:rsid w:val="00E4196D"/>
    <w:rsid w:val="00E547B2"/>
    <w:rsid w:val="00E71EA9"/>
    <w:rsid w:val="00EA0848"/>
    <w:rsid w:val="00ED7080"/>
    <w:rsid w:val="00EE0143"/>
    <w:rsid w:val="00F61AE9"/>
    <w:rsid w:val="00FC1D68"/>
    <w:rsid w:val="00FE2D1F"/>
    <w:rsid w:val="00FE6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A9DB4"/>
  <w15:chartTrackingRefBased/>
  <w15:docId w15:val="{C065154C-9D72-4E9A-8E04-33FA9CB63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3348"/>
    <w:pPr>
      <w:suppressAutoHyphens/>
      <w:spacing w:after="0" w:line="240" w:lineRule="auto"/>
    </w:pPr>
    <w:rPr>
      <w:rFonts w:ascii="Times New Roman" w:eastAsia="Times New Roman" w:hAnsi="Times New Roman" w:cs="Times New Roman"/>
      <w:spacing w:val="-8"/>
      <w:sz w:val="26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unhideWhenUsed/>
    <w:qFormat/>
    <w:rsid w:val="00D62387"/>
    <w:pPr>
      <w:keepNext/>
      <w:numPr>
        <w:ilvl w:val="1"/>
        <w:numId w:val="2"/>
      </w:numPr>
      <w:spacing w:before="600" w:after="240"/>
      <w:jc w:val="both"/>
      <w:outlineLvl w:val="1"/>
    </w:pPr>
    <w:rPr>
      <w:rFonts w:ascii="Arial" w:hAnsi="Arial" w:cs="Arial"/>
      <w:b/>
      <w:spacing w:val="1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62387"/>
    <w:rPr>
      <w:rFonts w:ascii="Arial" w:eastAsia="Times New Roman" w:hAnsi="Arial" w:cs="Arial"/>
      <w:b/>
      <w:spacing w:val="10"/>
      <w:sz w:val="3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871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71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640</Words>
  <Characters>3845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MonCeb</dc:creator>
  <cp:keywords/>
  <dc:description/>
  <cp:lastModifiedBy>MonCeb</cp:lastModifiedBy>
  <cp:revision>42</cp:revision>
  <dcterms:created xsi:type="dcterms:W3CDTF">2025-12-05T11:54:00Z</dcterms:created>
  <dcterms:modified xsi:type="dcterms:W3CDTF">2025-12-05T12:23:00Z</dcterms:modified>
</cp:coreProperties>
</file>