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88DD" w14:textId="54688DD1" w:rsidR="00C933C4" w:rsidRPr="00B617A2" w:rsidRDefault="00C933C4" w:rsidP="00D8358E">
      <w:pPr>
        <w:pStyle w:val="Nagwek1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B617A2">
        <w:rPr>
          <w:rFonts w:ascii="Open Sans" w:hAnsi="Open Sans" w:cs="Open Sans"/>
          <w:b/>
          <w:bCs/>
          <w:color w:val="auto"/>
          <w:sz w:val="24"/>
          <w:szCs w:val="24"/>
        </w:rPr>
        <w:t>Regulamin uczestnictwa w projekcie „</w:t>
      </w:r>
      <w:r w:rsidR="00B617A2" w:rsidRPr="00B617A2">
        <w:rPr>
          <w:rFonts w:ascii="Open Sans" w:hAnsi="Open Sans" w:cs="Open Sans"/>
          <w:b/>
          <w:bCs/>
          <w:color w:val="auto"/>
          <w:sz w:val="24"/>
          <w:szCs w:val="24"/>
        </w:rPr>
        <w:t>Rodzina w Centrum II</w:t>
      </w:r>
      <w:r w:rsidRPr="00B617A2">
        <w:rPr>
          <w:rFonts w:ascii="Open Sans" w:hAnsi="Open Sans" w:cs="Open Sans"/>
          <w:b/>
          <w:bCs/>
          <w:color w:val="auto"/>
          <w:sz w:val="24"/>
          <w:szCs w:val="24"/>
        </w:rPr>
        <w:t xml:space="preserve">” </w:t>
      </w:r>
      <w:r w:rsidR="00D8358E" w:rsidRPr="00B617A2">
        <w:rPr>
          <w:rFonts w:ascii="Open Sans" w:hAnsi="Open Sans" w:cs="Open Sans"/>
          <w:b/>
          <w:bCs/>
          <w:color w:val="auto"/>
          <w:sz w:val="24"/>
          <w:szCs w:val="24"/>
        </w:rPr>
        <w:br/>
      </w:r>
      <w:r w:rsidRPr="00B617A2">
        <w:rPr>
          <w:rFonts w:ascii="Open Sans" w:hAnsi="Open Sans" w:cs="Open Sans"/>
          <w:b/>
          <w:bCs/>
          <w:color w:val="auto"/>
          <w:sz w:val="24"/>
          <w:szCs w:val="24"/>
        </w:rPr>
        <w:t xml:space="preserve">nr </w:t>
      </w:r>
      <w:r w:rsidR="00B617A2" w:rsidRPr="00B617A2">
        <w:rPr>
          <w:rFonts w:ascii="Open Sans" w:hAnsi="Open Sans" w:cs="Open Sans"/>
          <w:b/>
          <w:bCs/>
          <w:color w:val="auto"/>
          <w:sz w:val="24"/>
          <w:szCs w:val="24"/>
        </w:rPr>
        <w:t>FESL.07.07-IZ.01-0A91/24</w:t>
      </w:r>
      <w:r w:rsidRPr="00B617A2">
        <w:rPr>
          <w:rFonts w:ascii="Open Sans" w:hAnsi="Open Sans" w:cs="Open Sans"/>
          <w:b/>
          <w:bCs/>
          <w:color w:val="auto"/>
          <w:sz w:val="24"/>
          <w:szCs w:val="24"/>
        </w:rPr>
        <w:t xml:space="preserve"> realizowanym </w:t>
      </w:r>
      <w:r w:rsidR="0079369C" w:rsidRPr="00B617A2">
        <w:rPr>
          <w:rFonts w:ascii="Open Sans" w:hAnsi="Open Sans" w:cs="Open Sans"/>
          <w:b/>
          <w:bCs/>
          <w:color w:val="auto"/>
          <w:sz w:val="24"/>
          <w:szCs w:val="24"/>
        </w:rPr>
        <w:t xml:space="preserve">Powiat </w:t>
      </w:r>
      <w:r w:rsidR="00B617A2" w:rsidRPr="00B617A2">
        <w:rPr>
          <w:rFonts w:ascii="Open Sans" w:hAnsi="Open Sans" w:cs="Open Sans"/>
          <w:b/>
          <w:bCs/>
          <w:color w:val="auto"/>
          <w:sz w:val="24"/>
          <w:szCs w:val="24"/>
        </w:rPr>
        <w:t>Żywiecki/ Powiatowe Centrum Pomocy Rodzinie w Żywcu</w:t>
      </w:r>
    </w:p>
    <w:p w14:paraId="433FE4D0" w14:textId="77777777" w:rsidR="00C933C4" w:rsidRPr="00D8358E" w:rsidRDefault="00C933C4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1AB5922" w14:textId="66800967" w:rsidR="00640258" w:rsidRPr="00D8358E" w:rsidRDefault="00C933C4" w:rsidP="00D8358E">
      <w:pPr>
        <w:pStyle w:val="Nagwek2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8358E">
        <w:rPr>
          <w:rFonts w:ascii="Open Sans" w:hAnsi="Open Sans" w:cs="Open Sans"/>
          <w:b/>
          <w:bCs/>
          <w:color w:val="auto"/>
          <w:sz w:val="24"/>
          <w:szCs w:val="24"/>
        </w:rPr>
        <w:t>§ 1 Informacje ogólne</w:t>
      </w:r>
    </w:p>
    <w:p w14:paraId="396FFE75" w14:textId="3E402227" w:rsidR="00C933C4" w:rsidRPr="00B617A2" w:rsidRDefault="00C933C4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1. </w:t>
      </w:r>
      <w:r w:rsidR="0079369C" w:rsidRPr="00B617A2">
        <w:rPr>
          <w:rFonts w:ascii="Open Sans" w:hAnsi="Open Sans" w:cs="Open Sans"/>
          <w:sz w:val="24"/>
          <w:szCs w:val="24"/>
        </w:rPr>
        <w:t xml:space="preserve">Powiat </w:t>
      </w:r>
      <w:r w:rsidR="00B617A2" w:rsidRPr="00B617A2">
        <w:rPr>
          <w:rFonts w:ascii="Open Sans" w:hAnsi="Open Sans" w:cs="Open Sans"/>
          <w:sz w:val="24"/>
          <w:szCs w:val="24"/>
        </w:rPr>
        <w:t>Żywiecki</w:t>
      </w:r>
      <w:r w:rsidR="0079369C" w:rsidRPr="00B617A2">
        <w:rPr>
          <w:rFonts w:ascii="Open Sans" w:hAnsi="Open Sans" w:cs="Open Sans"/>
          <w:sz w:val="24"/>
          <w:szCs w:val="24"/>
        </w:rPr>
        <w:t xml:space="preserve"> (Powiatowe Centrum Pomocy Rodzinie w </w:t>
      </w:r>
      <w:r w:rsidR="00B617A2" w:rsidRPr="00B617A2">
        <w:rPr>
          <w:rFonts w:ascii="Open Sans" w:hAnsi="Open Sans" w:cs="Open Sans"/>
          <w:sz w:val="24"/>
          <w:szCs w:val="24"/>
        </w:rPr>
        <w:t>Żywcu</w:t>
      </w:r>
      <w:r w:rsidR="0079369C" w:rsidRPr="00B617A2">
        <w:rPr>
          <w:rFonts w:ascii="Open Sans" w:hAnsi="Open Sans" w:cs="Open Sans"/>
          <w:sz w:val="24"/>
          <w:szCs w:val="24"/>
        </w:rPr>
        <w:t>)</w:t>
      </w:r>
      <w:r w:rsidRPr="00B617A2">
        <w:rPr>
          <w:rFonts w:ascii="Open Sans" w:hAnsi="Open Sans" w:cs="Open Sans"/>
          <w:sz w:val="24"/>
          <w:szCs w:val="24"/>
        </w:rPr>
        <w:t xml:space="preserve"> realizuje projekt pn.: „</w:t>
      </w:r>
      <w:r w:rsidR="00B617A2" w:rsidRPr="00B617A2">
        <w:rPr>
          <w:rFonts w:ascii="Open Sans" w:hAnsi="Open Sans" w:cs="Open Sans"/>
          <w:sz w:val="24"/>
          <w:szCs w:val="24"/>
        </w:rPr>
        <w:t>Rodzina w Centrum II</w:t>
      </w:r>
      <w:r w:rsidRPr="00B617A2">
        <w:rPr>
          <w:rFonts w:ascii="Open Sans" w:hAnsi="Open Sans" w:cs="Open Sans"/>
          <w:sz w:val="24"/>
          <w:szCs w:val="24"/>
        </w:rPr>
        <w:t xml:space="preserve">” nr </w:t>
      </w:r>
      <w:r w:rsidR="00B617A2" w:rsidRPr="00B617A2">
        <w:rPr>
          <w:rFonts w:ascii="Open Sans" w:hAnsi="Open Sans" w:cs="Open Sans"/>
          <w:sz w:val="24"/>
          <w:szCs w:val="24"/>
        </w:rPr>
        <w:t>FESL.07.07-IZ.01-0A91/24</w:t>
      </w:r>
      <w:r w:rsidRPr="00B617A2">
        <w:rPr>
          <w:rFonts w:ascii="Open Sans" w:hAnsi="Open Sans" w:cs="Open Sans"/>
          <w:sz w:val="24"/>
          <w:szCs w:val="24"/>
        </w:rPr>
        <w:t xml:space="preserve">, w ramach programu Fundusze Europejskie dla Śląskiego 2021-2027 (FE SL 2021-2027) – Europejski Fundusz Społeczny </w:t>
      </w:r>
      <w:r w:rsidR="007A5D7E" w:rsidRPr="00B617A2">
        <w:rPr>
          <w:rFonts w:ascii="Open Sans" w:hAnsi="Open Sans" w:cs="Open Sans"/>
          <w:sz w:val="24"/>
          <w:szCs w:val="24"/>
        </w:rPr>
        <w:t>Plus</w:t>
      </w:r>
      <w:r w:rsidRPr="00B617A2">
        <w:rPr>
          <w:rFonts w:ascii="Open Sans" w:hAnsi="Open Sans" w:cs="Open Sans"/>
          <w:sz w:val="24"/>
          <w:szCs w:val="24"/>
        </w:rPr>
        <w:t xml:space="preserve">. </w:t>
      </w:r>
    </w:p>
    <w:p w14:paraId="1C37AC3E" w14:textId="6A6CE91F" w:rsidR="0079369C" w:rsidRPr="00B617A2" w:rsidRDefault="00C933C4" w:rsidP="00B617A2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2. Celem projektu </w:t>
      </w:r>
      <w:r w:rsidR="0079369C" w:rsidRPr="00B617A2">
        <w:rPr>
          <w:rFonts w:ascii="Open Sans" w:hAnsi="Open Sans" w:cs="Open Sans"/>
          <w:sz w:val="24"/>
          <w:szCs w:val="24"/>
        </w:rPr>
        <w:t>"</w:t>
      </w:r>
      <w:r w:rsidR="00B617A2" w:rsidRPr="00B617A2">
        <w:rPr>
          <w:rFonts w:ascii="Open Sans" w:hAnsi="Open Sans" w:cs="Open Sans"/>
          <w:sz w:val="24"/>
          <w:szCs w:val="24"/>
        </w:rPr>
        <w:t>Rodzina w Centrum II</w:t>
      </w:r>
      <w:r w:rsidR="0079369C" w:rsidRPr="00B617A2">
        <w:rPr>
          <w:rFonts w:ascii="Open Sans" w:hAnsi="Open Sans" w:cs="Open Sans"/>
          <w:sz w:val="24"/>
          <w:szCs w:val="24"/>
        </w:rPr>
        <w:t xml:space="preserve">" jest </w:t>
      </w:r>
      <w:r w:rsidR="00B617A2" w:rsidRPr="00B617A2">
        <w:rPr>
          <w:rFonts w:ascii="Open Sans" w:hAnsi="Open Sans" w:cs="Open Sans"/>
          <w:sz w:val="24"/>
          <w:szCs w:val="24"/>
        </w:rPr>
        <w:t xml:space="preserve">zwiększenie dostępności i poszerzenie zakresu usług wspierających proces </w:t>
      </w:r>
      <w:proofErr w:type="spellStart"/>
      <w:r w:rsidR="00B617A2" w:rsidRPr="00B617A2">
        <w:rPr>
          <w:rFonts w:ascii="Open Sans" w:hAnsi="Open Sans" w:cs="Open Sans"/>
          <w:sz w:val="24"/>
          <w:szCs w:val="24"/>
        </w:rPr>
        <w:t>deinstytucjonalizacji</w:t>
      </w:r>
      <w:proofErr w:type="spellEnd"/>
      <w:r w:rsidR="00B617A2" w:rsidRPr="00B617A2">
        <w:rPr>
          <w:rFonts w:ascii="Open Sans" w:hAnsi="Open Sans" w:cs="Open Sans"/>
          <w:sz w:val="24"/>
          <w:szCs w:val="24"/>
        </w:rPr>
        <w:t xml:space="preserve"> pieczy zastępczej w okresie od 01.04.2025 roku do 30.04.2027 roku na terenie powiatu żywieckiego jest dla 120 osób, tj. dzieci i młodzieży przebywającej w pieczy zastępczej, rodziców zastępczych i członków rodzin zastępczych, ich otoczenia oraz 8 pracowników PCPR realizujących bezpośrednie wsparcie dla uczestników projektu.</w:t>
      </w:r>
    </w:p>
    <w:p w14:paraId="07769564" w14:textId="6D7064AA" w:rsidR="00C933C4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3</w:t>
      </w:r>
      <w:r w:rsidR="00C933C4" w:rsidRPr="00D8358E">
        <w:rPr>
          <w:rFonts w:ascii="Open Sans" w:hAnsi="Open Sans" w:cs="Open Sans"/>
          <w:sz w:val="24"/>
          <w:szCs w:val="24"/>
        </w:rPr>
        <w:t xml:space="preserve">. W ramach projektu </w:t>
      </w:r>
      <w:r w:rsidR="0079369C">
        <w:rPr>
          <w:rFonts w:ascii="Open Sans" w:hAnsi="Open Sans" w:cs="Open Sans"/>
          <w:sz w:val="24"/>
          <w:szCs w:val="24"/>
        </w:rPr>
        <w:t>zaplanowano:</w:t>
      </w:r>
    </w:p>
    <w:p w14:paraId="2CE56DC0" w14:textId="77777777" w:rsid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 xml:space="preserve">DZIAŁANIE 1 - DIAGNOZOWANIE </w:t>
      </w:r>
    </w:p>
    <w:p w14:paraId="77450584" w14:textId="347CA57D" w:rsidR="00B617A2" w:rsidRP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(dla 70 dzieci)</w:t>
      </w:r>
    </w:p>
    <w:p w14:paraId="12FC378D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Sporządzenie i monitorowanie diagnoz obejmuje zaangażowanie do procesu diagnozowania i monitorowania specjalistów (personel własny, specjaliści z zewnątrz) w wymiarze 10 godzin zegarowych. </w:t>
      </w:r>
    </w:p>
    <w:p w14:paraId="20D3DFFA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Dokument ten stanowić będzie podstawę dla wdrażania indywidualnie dobranych form wsparcia. Diagnoza sporządzana będzie w pierwszym miesiącu udziału w projekcie, a następnie monitorowana do czasu zakończenia udziału w projekcie. </w:t>
      </w:r>
    </w:p>
    <w:p w14:paraId="17F6F2E1" w14:textId="77777777" w:rsid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 xml:space="preserve">DZIAŁANIE 2 - WSPARCIE TERAPEUTYCZNE </w:t>
      </w:r>
    </w:p>
    <w:p w14:paraId="49D2E44F" w14:textId="78B02135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>(dotyczy wszystkich UP)</w:t>
      </w:r>
    </w:p>
    <w:p w14:paraId="647B38C6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Organizacja wsparcia terapeutycznego, adekwatnego do indywidualnych potrzeb uczestniczek i uczestników projektu, wdrażanego na podstawie przeprowadzonych diagnoz. </w:t>
      </w:r>
    </w:p>
    <w:p w14:paraId="71881CAC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Na potrzeby projektu przyjęto wymiar godzin wynoszący 3.150 godzin zegarowych (pula wspólna z diagnozami, obejmuje 1/2 etatu pedagoga), co biorąc pod uwagę 70 dzieci objętych wsparciem odpowiada średnio 45 godzinom zegarowym usług terapeutycznych i wspierających aktywizację społeczną na 1 osobę uczestniczącą w projekcie. </w:t>
      </w:r>
    </w:p>
    <w:p w14:paraId="3AFDA036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Dopuszcza się objęcie wsparciem osób z otoczenia dzieci. </w:t>
      </w:r>
    </w:p>
    <w:p w14:paraId="2BF9A9FB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lastRenderedPageBreak/>
        <w:t>Przykładowi specjaliści angażowani w oparciu o diagnozy: psycholog, pedagog (w tym pedagog zaangażowany w 1/</w:t>
      </w:r>
      <w:r>
        <w:rPr>
          <w:rFonts w:ascii="Open Sans" w:hAnsi="Open Sans" w:cs="Open Sans"/>
          <w:sz w:val="24"/>
          <w:szCs w:val="24"/>
        </w:rPr>
        <w:t>2</w:t>
      </w:r>
      <w:r w:rsidRPr="00B617A2">
        <w:rPr>
          <w:rFonts w:ascii="Open Sans" w:hAnsi="Open Sans" w:cs="Open Sans"/>
          <w:sz w:val="24"/>
          <w:szCs w:val="24"/>
        </w:rPr>
        <w:t xml:space="preserve"> etatu), pedagog specjalny, terapeuta uzależnień, </w:t>
      </w:r>
      <w:proofErr w:type="spellStart"/>
      <w:r w:rsidRPr="00B617A2">
        <w:rPr>
          <w:rFonts w:ascii="Open Sans" w:hAnsi="Open Sans" w:cs="Open Sans"/>
          <w:sz w:val="24"/>
          <w:szCs w:val="24"/>
        </w:rPr>
        <w:t>oligofrenopedagog</w:t>
      </w:r>
      <w:proofErr w:type="spellEnd"/>
      <w:r w:rsidRPr="00B617A2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Pr="00B617A2">
        <w:rPr>
          <w:rFonts w:ascii="Open Sans" w:hAnsi="Open Sans" w:cs="Open Sans"/>
          <w:sz w:val="24"/>
          <w:szCs w:val="24"/>
        </w:rPr>
        <w:t>surdofrenopedagog</w:t>
      </w:r>
      <w:proofErr w:type="spellEnd"/>
      <w:r w:rsidRPr="00B617A2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Pr="00B617A2">
        <w:rPr>
          <w:rFonts w:ascii="Open Sans" w:hAnsi="Open Sans" w:cs="Open Sans"/>
          <w:sz w:val="24"/>
          <w:szCs w:val="24"/>
        </w:rPr>
        <w:t>arteterapeuta</w:t>
      </w:r>
      <w:proofErr w:type="spellEnd"/>
      <w:r w:rsidRPr="00B617A2">
        <w:rPr>
          <w:rFonts w:ascii="Open Sans" w:hAnsi="Open Sans" w:cs="Open Sans"/>
          <w:sz w:val="24"/>
          <w:szCs w:val="24"/>
        </w:rPr>
        <w:t>, psychiatra, seksuolog, fizjoterapeuta, dietetyk</w:t>
      </w:r>
      <w:r>
        <w:rPr>
          <w:rFonts w:ascii="Open Sans" w:hAnsi="Open Sans" w:cs="Open Sans"/>
          <w:sz w:val="24"/>
          <w:szCs w:val="24"/>
        </w:rPr>
        <w:t>.</w:t>
      </w:r>
    </w:p>
    <w:p w14:paraId="1FFC0DE5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 Wsparcie specjalistów medycznych </w:t>
      </w:r>
      <w:r>
        <w:rPr>
          <w:rFonts w:ascii="Open Sans" w:hAnsi="Open Sans" w:cs="Open Sans"/>
          <w:sz w:val="24"/>
          <w:szCs w:val="24"/>
        </w:rPr>
        <w:t>realizowane będzie</w:t>
      </w:r>
      <w:r w:rsidRPr="00B617A2">
        <w:rPr>
          <w:rFonts w:ascii="Open Sans" w:hAnsi="Open Sans" w:cs="Open Sans"/>
          <w:sz w:val="24"/>
          <w:szCs w:val="24"/>
        </w:rPr>
        <w:t xml:space="preserve"> jedynie w celach diagnostycznych, </w:t>
      </w:r>
      <w:r>
        <w:rPr>
          <w:rFonts w:ascii="Open Sans" w:hAnsi="Open Sans" w:cs="Open Sans"/>
          <w:sz w:val="24"/>
          <w:szCs w:val="24"/>
        </w:rPr>
        <w:t xml:space="preserve">dotyczyć będzie </w:t>
      </w:r>
      <w:r w:rsidRPr="00B617A2">
        <w:rPr>
          <w:rFonts w:ascii="Open Sans" w:hAnsi="Open Sans" w:cs="Open Sans"/>
          <w:sz w:val="24"/>
          <w:szCs w:val="24"/>
        </w:rPr>
        <w:t>wskazani</w:t>
      </w:r>
      <w:r>
        <w:rPr>
          <w:rFonts w:ascii="Open Sans" w:hAnsi="Open Sans" w:cs="Open Sans"/>
          <w:sz w:val="24"/>
          <w:szCs w:val="24"/>
        </w:rPr>
        <w:t>a</w:t>
      </w:r>
      <w:r w:rsidRPr="00B617A2">
        <w:rPr>
          <w:rFonts w:ascii="Open Sans" w:hAnsi="Open Sans" w:cs="Open Sans"/>
          <w:sz w:val="24"/>
          <w:szCs w:val="24"/>
        </w:rPr>
        <w:t xml:space="preserve"> kierunku leczenia, ale nie </w:t>
      </w:r>
      <w:r>
        <w:rPr>
          <w:rFonts w:ascii="Open Sans" w:hAnsi="Open Sans" w:cs="Open Sans"/>
          <w:sz w:val="24"/>
          <w:szCs w:val="24"/>
        </w:rPr>
        <w:t xml:space="preserve">może polegać na </w:t>
      </w:r>
      <w:r w:rsidRPr="00B617A2">
        <w:rPr>
          <w:rFonts w:ascii="Open Sans" w:hAnsi="Open Sans" w:cs="Open Sans"/>
          <w:sz w:val="24"/>
          <w:szCs w:val="24"/>
        </w:rPr>
        <w:t>finansowani</w:t>
      </w:r>
      <w:r>
        <w:rPr>
          <w:rFonts w:ascii="Open Sans" w:hAnsi="Open Sans" w:cs="Open Sans"/>
          <w:sz w:val="24"/>
          <w:szCs w:val="24"/>
        </w:rPr>
        <w:t>u</w:t>
      </w:r>
      <w:r w:rsidRPr="00B617A2">
        <w:rPr>
          <w:rFonts w:ascii="Open Sans" w:hAnsi="Open Sans" w:cs="Open Sans"/>
          <w:sz w:val="24"/>
          <w:szCs w:val="24"/>
        </w:rPr>
        <w:t xml:space="preserve"> pełnego/ kompleksowego leczenia. </w:t>
      </w:r>
    </w:p>
    <w:p w14:paraId="5E31F9AF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Powyższe wskazanie nie stanowi katalogu zamkniętego, z uwagi na indywidualne określenie potrzeb w oparciu o diagnozy psychologiczno-pedagogiczne. </w:t>
      </w:r>
    </w:p>
    <w:p w14:paraId="37FB085D" w14:textId="77777777" w:rsid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 xml:space="preserve">DZIAŁANIE 3 - WSPARCIE EMOCJONALNE I SYSTEMOWE </w:t>
      </w:r>
    </w:p>
    <w:p w14:paraId="114D4F08" w14:textId="77777777" w:rsid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 xml:space="preserve">(wsparcie minimum 60 UP, w tym 30 dzieci w pieczy, 15 rodziców zastępczych,10członków rodzin i 5 osób z otoczenia) </w:t>
      </w:r>
    </w:p>
    <w:p w14:paraId="19AE1223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Zaangażowanie 6 mentorów, do zadań których należeć będzie prowadzenie indywidualnego i grupowego wsparcia w zakresie: niwelowania negatywnych skutków stresu, zwalczania poczucia wstydu, technik zastępowania agresji, treningu umiejętności społecznych, nawiązywania prawidłowych relacji społecznych, wdrażania zdrowego trybu życia, współpraca ze specjalistami angażowanymi z zewnątrz. </w:t>
      </w:r>
    </w:p>
    <w:p w14:paraId="38A5D101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Zaangażowanie 1 doradcy ds. osób z niepełnosprawnościami, do zadań którego należeć będzie udzielanie informacji o prawach i przywilejach osób z niepełnosprawnościami, pomoc w poruszaniu się po systemie wsparcia osób z niepełnosprawnościami, współpraca ze specjalistami angażowanymi z zewnątrz. </w:t>
      </w:r>
    </w:p>
    <w:p w14:paraId="34689DFC" w14:textId="77777777" w:rsidR="00B617A2" w:rsidRDefault="00B617A2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 xml:space="preserve">DZIAŁANIE 4 - AKTYWIZACJA, ROZWÓJ I ANIMACJA </w:t>
      </w:r>
    </w:p>
    <w:p w14:paraId="0493F8BF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>(dotyczy wszystkich UP, w tym co najmniej 40 dzieci)</w:t>
      </w:r>
      <w:r w:rsidRPr="00B617A2">
        <w:rPr>
          <w:rFonts w:ascii="Open Sans" w:hAnsi="Open Sans" w:cs="Open Sans"/>
          <w:sz w:val="24"/>
          <w:szCs w:val="24"/>
        </w:rPr>
        <w:t xml:space="preserve"> </w:t>
      </w:r>
    </w:p>
    <w:p w14:paraId="77244EAA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Zaangażowanie 1 animatora lokalnego, do zadań którego należeć będzie prowadzenie indywidualnego i grupowego wsparcia w zakresie: aktywnych form spędzania czasu wolnego, gier i zabaw integrujących rówieśniczo/rodzinnie, organizowanie aktywności kształtujących umiejętności aktywnego i produktywnego spędzania czasu wolnego, w tym z wykorzystaniem grup samokształceniowych (udział uczestniczek i uczestników projektu w planowaniu i organizacji wydarzeń), współpraca ze specjalistami angażowanymi z zewnątrz. </w:t>
      </w:r>
    </w:p>
    <w:p w14:paraId="38476CFA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Dodatkowo zaplanowano organizację: </w:t>
      </w:r>
    </w:p>
    <w:p w14:paraId="74399443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- programu socjoterapeutycznego w formie wyjazdowej, </w:t>
      </w:r>
    </w:p>
    <w:p w14:paraId="09BE06FA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- warsztatów tematycznych, </w:t>
      </w:r>
    </w:p>
    <w:p w14:paraId="5C502933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- wydarzeń kształtujących umiejętność aktywnego spędzania czasu wolnego, </w:t>
      </w:r>
    </w:p>
    <w:p w14:paraId="3C8FBDA8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 xml:space="preserve">- pomoc w nauce dla uczniów z trudnościami w nauce </w:t>
      </w:r>
    </w:p>
    <w:p w14:paraId="3BC5350F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B617A2">
        <w:rPr>
          <w:rFonts w:ascii="Open Sans" w:hAnsi="Open Sans" w:cs="Open Sans"/>
          <w:sz w:val="24"/>
          <w:szCs w:val="24"/>
        </w:rPr>
        <w:t>piknik</w:t>
      </w:r>
      <w:r>
        <w:rPr>
          <w:rFonts w:ascii="Open Sans" w:hAnsi="Open Sans" w:cs="Open Sans"/>
          <w:sz w:val="24"/>
          <w:szCs w:val="24"/>
        </w:rPr>
        <w:t>.</w:t>
      </w:r>
    </w:p>
    <w:p w14:paraId="4BC2279A" w14:textId="77777777" w:rsidR="00B617A2" w:rsidRDefault="00B617A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617A2">
        <w:rPr>
          <w:rFonts w:ascii="Open Sans" w:hAnsi="Open Sans" w:cs="Open Sans"/>
          <w:b/>
          <w:bCs/>
          <w:sz w:val="24"/>
          <w:szCs w:val="24"/>
        </w:rPr>
        <w:t>DZIAŁANIE 5 - WZMOCNIENIE KOMPETENCJI KADR</w:t>
      </w:r>
      <w:r w:rsidRPr="00B617A2">
        <w:rPr>
          <w:rFonts w:ascii="Open Sans" w:hAnsi="Open Sans" w:cs="Open Sans"/>
          <w:sz w:val="24"/>
          <w:szCs w:val="24"/>
        </w:rPr>
        <w:t xml:space="preserve"> </w:t>
      </w:r>
    </w:p>
    <w:p w14:paraId="6FE2005A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Z</w:t>
      </w:r>
      <w:r w:rsidRPr="00DA7C1F">
        <w:rPr>
          <w:rFonts w:ascii="Open Sans" w:hAnsi="Open Sans" w:cs="Open Sans"/>
          <w:sz w:val="24"/>
          <w:szCs w:val="24"/>
        </w:rPr>
        <w:t>aplanowano zaangażowanie 2 metodyków, którzy na co dzień służyć będą merytorycznemu wsparciu dla mentorów, animatorów i doradc</w:t>
      </w:r>
      <w:r>
        <w:rPr>
          <w:rFonts w:ascii="Open Sans" w:hAnsi="Open Sans" w:cs="Open Sans"/>
          <w:sz w:val="24"/>
          <w:szCs w:val="24"/>
        </w:rPr>
        <w:t>y</w:t>
      </w:r>
      <w:r w:rsidRPr="00DA7C1F">
        <w:rPr>
          <w:rFonts w:ascii="Open Sans" w:hAnsi="Open Sans" w:cs="Open Sans"/>
          <w:sz w:val="24"/>
          <w:szCs w:val="24"/>
        </w:rPr>
        <w:t xml:space="preserve"> osób z niepełnosprawnościami. </w:t>
      </w:r>
    </w:p>
    <w:p w14:paraId="141E5B83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W wyniku przeprowadzonej diagnozy ustalono następujące obszary objęte metodyką: </w:t>
      </w:r>
    </w:p>
    <w:p w14:paraId="5E50BC40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zwalczanie stresu jako bariery rozwojowej, </w:t>
      </w:r>
    </w:p>
    <w:p w14:paraId="3377A9AA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zwalczanie poczucia wstydu (stygmatyzacja społeczna), </w:t>
      </w:r>
    </w:p>
    <w:p w14:paraId="013A0A53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techniki zastępowania agresji, funkcjonowanie w społeczeństwie, dysfunkcje społeczne, </w:t>
      </w:r>
    </w:p>
    <w:p w14:paraId="1EE5AA30" w14:textId="75D6B2DD" w:rsidR="0079369C" w:rsidRPr="00D8358E" w:rsidRDefault="00DA7C1F" w:rsidP="00DA7C1F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>- praca z dziećmi z FAS, FASD</w:t>
      </w:r>
      <w:r>
        <w:rPr>
          <w:rFonts w:ascii="Open Sans" w:hAnsi="Open Sans" w:cs="Open Sans"/>
          <w:sz w:val="24"/>
          <w:szCs w:val="24"/>
        </w:rPr>
        <w:t>.</w:t>
      </w:r>
    </w:p>
    <w:p w14:paraId="320FC000" w14:textId="28B33599" w:rsidR="00645876" w:rsidRPr="00D8358E" w:rsidRDefault="00645876" w:rsidP="00D8358E">
      <w:pPr>
        <w:pStyle w:val="Nagwek2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8358E">
        <w:rPr>
          <w:rFonts w:ascii="Open Sans" w:hAnsi="Open Sans" w:cs="Open Sans"/>
          <w:b/>
          <w:bCs/>
          <w:color w:val="auto"/>
          <w:sz w:val="24"/>
          <w:szCs w:val="24"/>
        </w:rPr>
        <w:t>§ 2 Grupa docelowa</w:t>
      </w:r>
    </w:p>
    <w:p w14:paraId="46657592" w14:textId="77777777" w:rsidR="00DA7C1F" w:rsidRDefault="00FB0680" w:rsidP="00FB0680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1. </w:t>
      </w:r>
      <w:r w:rsidRPr="00D8358E">
        <w:rPr>
          <w:rFonts w:ascii="Open Sans" w:hAnsi="Open Sans" w:cs="Open Sans"/>
          <w:sz w:val="24"/>
          <w:szCs w:val="24"/>
        </w:rPr>
        <w:t xml:space="preserve">Grupę docelową </w:t>
      </w:r>
      <w:r>
        <w:rPr>
          <w:rFonts w:ascii="Open Sans" w:hAnsi="Open Sans" w:cs="Open Sans"/>
          <w:sz w:val="24"/>
          <w:szCs w:val="24"/>
        </w:rPr>
        <w:t>stanowi</w:t>
      </w:r>
      <w:r w:rsidR="00DA7C1F">
        <w:rPr>
          <w:rFonts w:ascii="Open Sans" w:hAnsi="Open Sans" w:cs="Open Sans"/>
          <w:sz w:val="24"/>
          <w:szCs w:val="24"/>
        </w:rPr>
        <w:t>ą:</w:t>
      </w:r>
    </w:p>
    <w:p w14:paraId="4AC7713E" w14:textId="0BD2CE43" w:rsidR="00DA7C1F" w:rsidRPr="00D36811" w:rsidRDefault="00DA7C1F" w:rsidP="00DA7C1F">
      <w:pPr>
        <w:rPr>
          <w:rFonts w:ascii="Open Sans" w:eastAsia="TimesNewRoman" w:hAnsi="Open Sans" w:cs="Open Sans"/>
          <w:b/>
          <w:sz w:val="24"/>
          <w:szCs w:val="24"/>
        </w:rPr>
      </w:pPr>
      <w:r>
        <w:rPr>
          <w:rFonts w:ascii="Open Sans" w:eastAsia="TimesNewRoman" w:hAnsi="Open Sans" w:cs="Open Sans"/>
          <w:b/>
          <w:sz w:val="24"/>
          <w:szCs w:val="24"/>
        </w:rPr>
        <w:t>- 70 d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>zieci umieszczon</w:t>
      </w:r>
      <w:r>
        <w:rPr>
          <w:rFonts w:ascii="Open Sans" w:eastAsia="TimesNewRoman" w:hAnsi="Open Sans" w:cs="Open Sans"/>
          <w:b/>
          <w:sz w:val="24"/>
          <w:szCs w:val="24"/>
        </w:rPr>
        <w:t>ych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w pieczy zastępczej</w:t>
      </w:r>
    </w:p>
    <w:p w14:paraId="6050400C" w14:textId="77777777" w:rsidR="00DA7C1F" w:rsidRPr="00D36811" w:rsidRDefault="00DA7C1F" w:rsidP="00DA7C1F">
      <w:pPr>
        <w:rPr>
          <w:rFonts w:ascii="Open Sans" w:eastAsia="TimesNewRoman" w:hAnsi="Open Sans" w:cs="Open Sans"/>
          <w:bCs/>
          <w:sz w:val="24"/>
          <w:szCs w:val="24"/>
        </w:rPr>
      </w:pPr>
      <w:r w:rsidRPr="00D36811">
        <w:rPr>
          <w:rFonts w:ascii="Open Sans" w:eastAsia="TimesNewRoman" w:hAnsi="Open Sans" w:cs="Open Sans"/>
          <w:bCs/>
          <w:sz w:val="24"/>
          <w:szCs w:val="24"/>
        </w:rPr>
        <w:t>Potwierdzenie kwalifikowalności uczestnika: dokument wystawiony przez organizatora pieczy zastępczej</w:t>
      </w:r>
    </w:p>
    <w:p w14:paraId="01B5F51D" w14:textId="77777777" w:rsidR="00DA7C1F" w:rsidRPr="00D36811" w:rsidRDefault="00DA7C1F" w:rsidP="00DA7C1F">
      <w:pPr>
        <w:rPr>
          <w:rFonts w:ascii="Open Sans" w:eastAsia="TimesNewRoman" w:hAnsi="Open Sans" w:cs="Open Sans"/>
          <w:b/>
          <w:sz w:val="24"/>
          <w:szCs w:val="24"/>
        </w:rPr>
      </w:pPr>
      <w:r>
        <w:rPr>
          <w:rFonts w:ascii="Open Sans" w:eastAsia="TimesNewRoman" w:hAnsi="Open Sans" w:cs="Open Sans"/>
          <w:b/>
          <w:sz w:val="24"/>
          <w:szCs w:val="24"/>
        </w:rPr>
        <w:t>- 40 o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>s</w:t>
      </w:r>
      <w:r>
        <w:rPr>
          <w:rFonts w:ascii="Open Sans" w:eastAsia="TimesNewRoman" w:hAnsi="Open Sans" w:cs="Open Sans"/>
          <w:b/>
          <w:sz w:val="24"/>
          <w:szCs w:val="24"/>
        </w:rPr>
        <w:t>ób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pełniąc</w:t>
      </w:r>
      <w:r>
        <w:rPr>
          <w:rFonts w:ascii="Open Sans" w:eastAsia="TimesNewRoman" w:hAnsi="Open Sans" w:cs="Open Sans"/>
          <w:b/>
          <w:sz w:val="24"/>
          <w:szCs w:val="24"/>
        </w:rPr>
        <w:t>ych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funkcję/kandyda</w:t>
      </w:r>
      <w:r>
        <w:rPr>
          <w:rFonts w:ascii="Open Sans" w:eastAsia="TimesNewRoman" w:hAnsi="Open Sans" w:cs="Open Sans"/>
          <w:b/>
          <w:sz w:val="24"/>
          <w:szCs w:val="24"/>
        </w:rPr>
        <w:t>tów i kandydatek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do pełnienia funkcji rodziny zastępczej, rodzinnego domu dziecka lub prowadzących placówki opiekuńczo-wychowawcze typu rodzinnego oraz członkowie ich rodzin</w:t>
      </w:r>
    </w:p>
    <w:p w14:paraId="3C890A77" w14:textId="77777777" w:rsidR="00DA7C1F" w:rsidRPr="00D36811" w:rsidRDefault="00DA7C1F" w:rsidP="00DA7C1F">
      <w:pPr>
        <w:rPr>
          <w:rFonts w:ascii="Open Sans" w:eastAsia="TimesNewRoman" w:hAnsi="Open Sans" w:cs="Open Sans"/>
          <w:bCs/>
          <w:sz w:val="24"/>
          <w:szCs w:val="24"/>
        </w:rPr>
      </w:pPr>
      <w:r w:rsidRPr="00D36811">
        <w:rPr>
          <w:rFonts w:ascii="Open Sans" w:eastAsia="TimesNewRoman" w:hAnsi="Open Sans" w:cs="Open Sans"/>
          <w:bCs/>
          <w:sz w:val="24"/>
          <w:szCs w:val="24"/>
        </w:rPr>
        <w:t xml:space="preserve">Potwierdzenie kwalifikowalności uczestnika: dokument wystawiony przez organizatora pieczy zastępczej </w:t>
      </w:r>
    </w:p>
    <w:p w14:paraId="70634229" w14:textId="77777777" w:rsidR="00DA7C1F" w:rsidRPr="00D36811" w:rsidRDefault="00DA7C1F" w:rsidP="00DA7C1F">
      <w:pPr>
        <w:rPr>
          <w:rFonts w:ascii="Open Sans" w:eastAsia="TimesNewRoman" w:hAnsi="Open Sans" w:cs="Open Sans"/>
          <w:b/>
          <w:sz w:val="24"/>
          <w:szCs w:val="24"/>
        </w:rPr>
      </w:pPr>
      <w:r>
        <w:rPr>
          <w:rFonts w:ascii="Open Sans" w:eastAsia="TimesNewRoman" w:hAnsi="Open Sans" w:cs="Open Sans"/>
          <w:b/>
          <w:sz w:val="24"/>
          <w:szCs w:val="24"/>
        </w:rPr>
        <w:t>- 10 osób zaliczanych do o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>toczeni</w:t>
      </w:r>
      <w:r>
        <w:rPr>
          <w:rFonts w:ascii="Open Sans" w:eastAsia="TimesNewRoman" w:hAnsi="Open Sans" w:cs="Open Sans"/>
          <w:b/>
          <w:sz w:val="24"/>
          <w:szCs w:val="24"/>
        </w:rPr>
        <w:t>a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w</w:t>
      </w:r>
      <w:r>
        <w:rPr>
          <w:rFonts w:ascii="Open Sans" w:eastAsia="TimesNewRoman" w:hAnsi="Open Sans" w:cs="Open Sans"/>
          <w:b/>
          <w:sz w:val="24"/>
          <w:szCs w:val="24"/>
        </w:rPr>
        <w:t>yżej wymienionych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grup docelowych</w:t>
      </w:r>
    </w:p>
    <w:p w14:paraId="2AEE01F4" w14:textId="77777777" w:rsidR="00DA7C1F" w:rsidRPr="00D36811" w:rsidRDefault="00DA7C1F" w:rsidP="00DA7C1F">
      <w:pPr>
        <w:rPr>
          <w:rFonts w:ascii="Open Sans" w:eastAsia="TimesNewRoman" w:hAnsi="Open Sans" w:cs="Open Sans"/>
          <w:bCs/>
          <w:sz w:val="24"/>
          <w:szCs w:val="24"/>
        </w:rPr>
      </w:pPr>
      <w:r w:rsidRPr="00D36811">
        <w:rPr>
          <w:rFonts w:ascii="Open Sans" w:eastAsia="TimesNewRoman" w:hAnsi="Open Sans" w:cs="Open Sans"/>
          <w:bCs/>
          <w:sz w:val="24"/>
          <w:szCs w:val="24"/>
        </w:rPr>
        <w:t xml:space="preserve">Potwierdzeniem kwalifikowalności uczestnika jest dokument wystawiony przez odpowiedniego specjalistę potwierdzający zasadność udzielenia wsparcia. </w:t>
      </w:r>
    </w:p>
    <w:p w14:paraId="07CDA637" w14:textId="77777777" w:rsidR="00DA7C1F" w:rsidRPr="00D36811" w:rsidRDefault="00DA7C1F" w:rsidP="00DA7C1F">
      <w:pPr>
        <w:rPr>
          <w:rFonts w:ascii="Open Sans" w:eastAsia="TimesNewRoman" w:hAnsi="Open Sans" w:cs="Open Sans"/>
          <w:b/>
          <w:sz w:val="24"/>
          <w:szCs w:val="24"/>
        </w:rPr>
      </w:pPr>
      <w:r>
        <w:rPr>
          <w:rFonts w:ascii="Open Sans" w:eastAsia="TimesNewRoman" w:hAnsi="Open Sans" w:cs="Open Sans"/>
          <w:b/>
          <w:sz w:val="24"/>
          <w:szCs w:val="24"/>
        </w:rPr>
        <w:t>- 8 o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>s</w:t>
      </w:r>
      <w:r>
        <w:rPr>
          <w:rFonts w:ascii="Open Sans" w:eastAsia="TimesNewRoman" w:hAnsi="Open Sans" w:cs="Open Sans"/>
          <w:b/>
          <w:sz w:val="24"/>
          <w:szCs w:val="24"/>
        </w:rPr>
        <w:t>ób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świadcząc</w:t>
      </w:r>
      <w:r>
        <w:rPr>
          <w:rFonts w:ascii="Open Sans" w:eastAsia="TimesNewRoman" w:hAnsi="Open Sans" w:cs="Open Sans"/>
          <w:b/>
          <w:sz w:val="24"/>
          <w:szCs w:val="24"/>
        </w:rPr>
        <w:t>ych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usługi na rzecz w</w:t>
      </w:r>
      <w:r>
        <w:rPr>
          <w:rFonts w:ascii="Open Sans" w:eastAsia="TimesNewRoman" w:hAnsi="Open Sans" w:cs="Open Sans"/>
          <w:b/>
          <w:sz w:val="24"/>
          <w:szCs w:val="24"/>
        </w:rPr>
        <w:t>yżej wymienionych</w:t>
      </w:r>
      <w:r w:rsidRPr="00D36811">
        <w:rPr>
          <w:rFonts w:ascii="Open Sans" w:eastAsia="TimesNewRoman" w:hAnsi="Open Sans" w:cs="Open Sans"/>
          <w:b/>
          <w:sz w:val="24"/>
          <w:szCs w:val="24"/>
        </w:rPr>
        <w:t xml:space="preserve"> grup.</w:t>
      </w:r>
    </w:p>
    <w:p w14:paraId="776E44C6" w14:textId="77777777" w:rsidR="00DA7C1F" w:rsidRDefault="00DA7C1F" w:rsidP="00DA7C1F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36811">
        <w:rPr>
          <w:rFonts w:ascii="Open Sans" w:eastAsia="TimesNewRoman" w:hAnsi="Open Sans" w:cs="Open Sans"/>
          <w:bCs/>
          <w:sz w:val="24"/>
          <w:szCs w:val="24"/>
        </w:rPr>
        <w:t>Potwierdzenie kwalifikowalności uczestnika: umowa o pracę, umowa cywilno-prawna, umowa o wolontariat lub inny dokument potwierdzający świadczenie usług.</w:t>
      </w:r>
    </w:p>
    <w:p w14:paraId="68169738" w14:textId="13A1309F" w:rsidR="00E6058B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2. Wymogiem udziału w projekcie jest zamieszkiwanie na terenie powiatu żywieckiego/pozostawanie we właściwości terytorialnego organizatora rodzinnej pieczy zastępczej – Powiatowego Centrum Pomocy Rodzinie w Żywcu.</w:t>
      </w:r>
    </w:p>
    <w:p w14:paraId="3A676F52" w14:textId="688DE123" w:rsidR="00645876" w:rsidRPr="00D8358E" w:rsidRDefault="00645876" w:rsidP="00D8358E">
      <w:pPr>
        <w:pStyle w:val="Nagwek2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8358E">
        <w:rPr>
          <w:rFonts w:ascii="Open Sans" w:hAnsi="Open Sans" w:cs="Open Sans"/>
          <w:b/>
          <w:bCs/>
          <w:color w:val="auto"/>
          <w:sz w:val="24"/>
          <w:szCs w:val="24"/>
        </w:rPr>
        <w:t>§ 3 Rekrutacja</w:t>
      </w:r>
    </w:p>
    <w:p w14:paraId="2E754B2B" w14:textId="4EBB6A6C" w:rsidR="00645876" w:rsidRPr="00D8358E" w:rsidRDefault="00645876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1. Informacja o prowadzonym naborze do projektu wraz z regulaminem naboru oraz niezbędnymi dokumentami rekrutacyjnymi </w:t>
      </w:r>
      <w:r w:rsidR="00A75B50">
        <w:rPr>
          <w:rFonts w:ascii="Open Sans" w:hAnsi="Open Sans" w:cs="Open Sans"/>
          <w:sz w:val="24"/>
          <w:szCs w:val="24"/>
        </w:rPr>
        <w:t>zamieszczona jest</w:t>
      </w:r>
      <w:r w:rsidRPr="00D8358E">
        <w:rPr>
          <w:rFonts w:ascii="Open Sans" w:hAnsi="Open Sans" w:cs="Open Sans"/>
          <w:sz w:val="24"/>
          <w:szCs w:val="24"/>
        </w:rPr>
        <w:t xml:space="preserve"> w formie elektronicznej na stronie </w:t>
      </w:r>
      <w:r w:rsidR="00FB0680">
        <w:rPr>
          <w:rFonts w:ascii="Open Sans" w:hAnsi="Open Sans" w:cs="Open Sans"/>
          <w:sz w:val="24"/>
          <w:szCs w:val="24"/>
        </w:rPr>
        <w:t>Realizatora</w:t>
      </w:r>
      <w:r w:rsidRPr="00D8358E">
        <w:rPr>
          <w:rFonts w:ascii="Open Sans" w:hAnsi="Open Sans" w:cs="Open Sans"/>
          <w:sz w:val="24"/>
          <w:szCs w:val="24"/>
        </w:rPr>
        <w:t>, jak również w formie drukowanej. Dokumenty te</w:t>
      </w:r>
      <w:r w:rsidR="00A75B50">
        <w:rPr>
          <w:rFonts w:ascii="Open Sans" w:hAnsi="Open Sans" w:cs="Open Sans"/>
          <w:sz w:val="24"/>
          <w:szCs w:val="24"/>
        </w:rPr>
        <w:t xml:space="preserve"> spełniają</w:t>
      </w:r>
      <w:r w:rsidRPr="00D8358E">
        <w:rPr>
          <w:rFonts w:ascii="Open Sans" w:hAnsi="Open Sans" w:cs="Open Sans"/>
          <w:sz w:val="24"/>
          <w:szCs w:val="24"/>
        </w:rPr>
        <w:t xml:space="preserve"> zapisy standardu informacyjno-promocyjnego (m. in w </w:t>
      </w:r>
      <w:r w:rsidRPr="00D8358E">
        <w:rPr>
          <w:rFonts w:ascii="Open Sans" w:hAnsi="Open Sans" w:cs="Open Sans"/>
          <w:sz w:val="24"/>
          <w:szCs w:val="24"/>
        </w:rPr>
        <w:lastRenderedPageBreak/>
        <w:t xml:space="preserve">zakresie zrozumiałości tekstu, bez żargonów, skrótów, trudnych wyrazów, pisane w stronie czynnej, krótkie zdania, czcionka </w:t>
      </w:r>
      <w:proofErr w:type="spellStart"/>
      <w:r w:rsidRPr="00D8358E">
        <w:rPr>
          <w:rFonts w:ascii="Open Sans" w:hAnsi="Open Sans" w:cs="Open Sans"/>
          <w:sz w:val="24"/>
          <w:szCs w:val="24"/>
        </w:rPr>
        <w:t>bezszeryfowa</w:t>
      </w:r>
      <w:proofErr w:type="spellEnd"/>
      <w:r w:rsidRPr="00D8358E">
        <w:rPr>
          <w:rFonts w:ascii="Open Sans" w:hAnsi="Open Sans" w:cs="Open Sans"/>
          <w:sz w:val="24"/>
          <w:szCs w:val="24"/>
        </w:rPr>
        <w:t>, odpowiedni kontrast) oraz cyfrowego, materiały informacyjne o projekcie</w:t>
      </w:r>
      <w:r w:rsidR="00A75B50">
        <w:rPr>
          <w:rFonts w:ascii="Open Sans" w:hAnsi="Open Sans" w:cs="Open Sans"/>
          <w:sz w:val="24"/>
          <w:szCs w:val="24"/>
        </w:rPr>
        <w:t xml:space="preserve"> zawierają</w:t>
      </w:r>
      <w:r w:rsidRPr="00D8358E">
        <w:rPr>
          <w:rFonts w:ascii="Open Sans" w:hAnsi="Open Sans" w:cs="Open Sans"/>
          <w:sz w:val="24"/>
          <w:szCs w:val="24"/>
        </w:rPr>
        <w:t xml:space="preserve"> informacje o możliwościach zgłaszania szczególnych potrzeb uczestnika/</w:t>
      </w:r>
      <w:r w:rsidR="000A471F" w:rsidRPr="00D8358E">
        <w:rPr>
          <w:rFonts w:ascii="Open Sans" w:hAnsi="Open Sans" w:cs="Open Sans"/>
          <w:sz w:val="24"/>
          <w:szCs w:val="24"/>
        </w:rPr>
        <w:t>uczestniczki</w:t>
      </w:r>
      <w:r w:rsidRPr="00D8358E">
        <w:rPr>
          <w:rFonts w:ascii="Open Sans" w:hAnsi="Open Sans" w:cs="Open Sans"/>
          <w:sz w:val="24"/>
          <w:szCs w:val="24"/>
        </w:rPr>
        <w:t xml:space="preserve"> projektu.</w:t>
      </w:r>
    </w:p>
    <w:p w14:paraId="3B985A9B" w14:textId="5EE57FC1" w:rsidR="00645876" w:rsidRPr="00D8358E" w:rsidRDefault="00645876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2. Pytania dotyczące szczególnych potrzeb uczestnika/</w:t>
      </w:r>
      <w:r w:rsidR="000A471F" w:rsidRPr="00D8358E">
        <w:rPr>
          <w:rFonts w:ascii="Open Sans" w:hAnsi="Open Sans" w:cs="Open Sans"/>
          <w:sz w:val="24"/>
          <w:szCs w:val="24"/>
        </w:rPr>
        <w:t>uczestni</w:t>
      </w:r>
      <w:r w:rsidRPr="00D8358E">
        <w:rPr>
          <w:rFonts w:ascii="Open Sans" w:hAnsi="Open Sans" w:cs="Open Sans"/>
          <w:sz w:val="24"/>
          <w:szCs w:val="24"/>
        </w:rPr>
        <w:t xml:space="preserve">czki projektu zawarte </w:t>
      </w:r>
      <w:r w:rsidR="00A75B50">
        <w:rPr>
          <w:rFonts w:ascii="Open Sans" w:hAnsi="Open Sans" w:cs="Open Sans"/>
          <w:sz w:val="24"/>
          <w:szCs w:val="24"/>
        </w:rPr>
        <w:t xml:space="preserve">są </w:t>
      </w:r>
      <w:r w:rsidRPr="00D8358E">
        <w:rPr>
          <w:rFonts w:ascii="Open Sans" w:hAnsi="Open Sans" w:cs="Open Sans"/>
          <w:sz w:val="24"/>
          <w:szCs w:val="24"/>
        </w:rPr>
        <w:t xml:space="preserve">w formularzu rekrutacyjnym do projektu. </w:t>
      </w:r>
    </w:p>
    <w:p w14:paraId="0F06422F" w14:textId="5482AC74" w:rsidR="00DA7C1F" w:rsidRPr="006968CF" w:rsidRDefault="00645876" w:rsidP="00DA7C1F">
      <w:pPr>
        <w:spacing w:after="0"/>
        <w:rPr>
          <w:rFonts w:ascii="Open Sans" w:hAnsi="Open Sans" w:cs="Open Sans"/>
          <w:bCs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3. Komunikacja zespołu projektowego z kandydatkami i kandydatkami do udziału w projekcie </w:t>
      </w:r>
      <w:r w:rsidR="00137FEF" w:rsidRPr="00137FEF">
        <w:rPr>
          <w:rFonts w:ascii="Open Sans" w:hAnsi="Open Sans" w:cs="Open Sans"/>
          <w:sz w:val="24"/>
          <w:szCs w:val="24"/>
        </w:rPr>
        <w:t xml:space="preserve">odbywa się </w:t>
      </w:r>
      <w:r w:rsidRPr="00D8358E">
        <w:rPr>
          <w:rFonts w:ascii="Open Sans" w:hAnsi="Open Sans" w:cs="Open Sans"/>
          <w:sz w:val="24"/>
          <w:szCs w:val="24"/>
        </w:rPr>
        <w:t xml:space="preserve">za pomocą spotkań osobistych (podczas których istnieje możliwość odczytania dokumentów rekrutacyjnych), e-maili, telefonu, treści przekazywanych przez komunikatory. </w:t>
      </w:r>
      <w:r w:rsidRPr="00A75B50">
        <w:rPr>
          <w:rFonts w:ascii="Open Sans" w:hAnsi="Open Sans" w:cs="Open Sans"/>
          <w:sz w:val="24"/>
          <w:szCs w:val="24"/>
        </w:rPr>
        <w:t>Informacje o realizowanym projekcie</w:t>
      </w:r>
      <w:r w:rsidR="00137FEF" w:rsidRPr="00A75B50">
        <w:rPr>
          <w:rFonts w:ascii="Open Sans" w:hAnsi="Open Sans" w:cs="Open Sans"/>
          <w:sz w:val="24"/>
          <w:szCs w:val="24"/>
        </w:rPr>
        <w:t xml:space="preserve"> </w:t>
      </w:r>
      <w:r w:rsidR="00A75B50">
        <w:rPr>
          <w:rFonts w:ascii="Open Sans" w:hAnsi="Open Sans" w:cs="Open Sans"/>
          <w:sz w:val="24"/>
          <w:szCs w:val="24"/>
        </w:rPr>
        <w:t xml:space="preserve">dostępne </w:t>
      </w:r>
      <w:r w:rsidR="00137FEF" w:rsidRPr="00A75B50">
        <w:rPr>
          <w:rFonts w:ascii="Open Sans" w:hAnsi="Open Sans" w:cs="Open Sans"/>
          <w:sz w:val="24"/>
          <w:szCs w:val="24"/>
        </w:rPr>
        <w:t>są</w:t>
      </w:r>
      <w:r w:rsidR="00DA7C1F">
        <w:rPr>
          <w:rFonts w:ascii="Open Sans" w:hAnsi="Open Sans" w:cs="Open Sans"/>
          <w:sz w:val="24"/>
          <w:szCs w:val="24"/>
        </w:rPr>
        <w:t xml:space="preserve"> </w:t>
      </w:r>
      <w:r w:rsidR="00B1145A" w:rsidRPr="00DA7C1F">
        <w:rPr>
          <w:rFonts w:ascii="Open Sans" w:hAnsi="Open Sans" w:cs="Open Sans"/>
          <w:bCs/>
          <w:sz w:val="24"/>
          <w:szCs w:val="24"/>
        </w:rPr>
        <w:t xml:space="preserve">w siedzibie </w:t>
      </w:r>
      <w:r w:rsidR="00DA7C1F" w:rsidRPr="00DA7C1F">
        <w:rPr>
          <w:rFonts w:ascii="Open Sans" w:hAnsi="Open Sans" w:cs="Open Sans"/>
          <w:bCs/>
          <w:sz w:val="24"/>
          <w:szCs w:val="24"/>
        </w:rPr>
        <w:t>Realizatora: Powiatowe Centrum Pomocy Rodzinie w Żywcu, ul. ks. Prałata Stanisława Słonki 24, 34-300 Żywiec (budynek dostępny architektonicznie, wyposażony w podjazd i windę osobową).</w:t>
      </w:r>
    </w:p>
    <w:p w14:paraId="475C39DE" w14:textId="3DB19E87" w:rsidR="00645876" w:rsidRPr="00D8358E" w:rsidRDefault="00645876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4. Kryteria rekrutacji i określone wagi punktowe:</w:t>
      </w:r>
    </w:p>
    <w:p w14:paraId="5ECB62FD" w14:textId="016CA826" w:rsidR="00645876" w:rsidRPr="00D8358E" w:rsidRDefault="00645876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D8358E">
        <w:rPr>
          <w:rFonts w:ascii="Open Sans" w:hAnsi="Open Sans" w:cs="Open Sans"/>
          <w:b/>
          <w:bCs/>
          <w:sz w:val="24"/>
          <w:szCs w:val="24"/>
        </w:rPr>
        <w:t>a) kryteria</w:t>
      </w:r>
      <w:r w:rsidR="00DB1AE2">
        <w:rPr>
          <w:rFonts w:ascii="Open Sans" w:hAnsi="Open Sans" w:cs="Open Sans"/>
          <w:b/>
          <w:bCs/>
          <w:sz w:val="24"/>
          <w:szCs w:val="24"/>
        </w:rPr>
        <w:t xml:space="preserve"> obligatoryjne</w:t>
      </w:r>
      <w:r w:rsidRPr="00D8358E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p w14:paraId="6D2A52E9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DA7C1F">
        <w:rPr>
          <w:rFonts w:ascii="Open Sans" w:hAnsi="Open Sans" w:cs="Open Sans"/>
          <w:sz w:val="24"/>
          <w:szCs w:val="24"/>
        </w:rPr>
        <w:t xml:space="preserve">zamieszkiwanie na obszarze realizacji projektu </w:t>
      </w:r>
    </w:p>
    <w:p w14:paraId="18C049C8" w14:textId="3721E81A" w:rsidR="00137FEF" w:rsidRPr="00D8358E" w:rsidRDefault="00DA7C1F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DA7C1F">
        <w:rPr>
          <w:rFonts w:ascii="Open Sans" w:hAnsi="Open Sans" w:cs="Open Sans"/>
          <w:sz w:val="24"/>
          <w:szCs w:val="24"/>
        </w:rPr>
        <w:t>spełnienie przesłanki uzasadniającej zakwalifikowanie do udziału w projekcie</w:t>
      </w:r>
    </w:p>
    <w:p w14:paraId="6EB6D24B" w14:textId="14F07E67" w:rsidR="00645876" w:rsidRPr="00D8358E" w:rsidRDefault="00645876" w:rsidP="00D8358E">
      <w:pPr>
        <w:spacing w:after="0" w:line="276" w:lineRule="auto"/>
        <w:rPr>
          <w:rFonts w:ascii="Open Sans" w:hAnsi="Open Sans" w:cs="Open Sans"/>
          <w:b/>
          <w:bCs/>
          <w:sz w:val="24"/>
          <w:szCs w:val="24"/>
        </w:rPr>
      </w:pPr>
      <w:r w:rsidRPr="00D8358E">
        <w:rPr>
          <w:rFonts w:ascii="Open Sans" w:hAnsi="Open Sans" w:cs="Open Sans"/>
          <w:b/>
          <w:bCs/>
          <w:sz w:val="24"/>
          <w:szCs w:val="24"/>
        </w:rPr>
        <w:t xml:space="preserve">b) </w:t>
      </w:r>
      <w:r w:rsidR="00CE5DC1" w:rsidRPr="00D8358E">
        <w:rPr>
          <w:rFonts w:ascii="Open Sans" w:hAnsi="Open Sans" w:cs="Open Sans"/>
          <w:b/>
          <w:bCs/>
          <w:sz w:val="24"/>
          <w:szCs w:val="24"/>
        </w:rPr>
        <w:t>wagi punktowe – preferowane będą następujące osoby:</w:t>
      </w:r>
    </w:p>
    <w:p w14:paraId="52C229D0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osoby o znacznym lub umiarkowanym stopniu niepełnosprawności - 10 punktów </w:t>
      </w:r>
    </w:p>
    <w:p w14:paraId="6CC300C2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osoby z niepełnosprawnością sprzężoną - 10 punktów </w:t>
      </w:r>
    </w:p>
    <w:p w14:paraId="1486EB57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osoby z chorobami psychicznymi - 10 punktów </w:t>
      </w:r>
    </w:p>
    <w:p w14:paraId="595C6F49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>- osoby z niepełnosprawnością intelektualną - 10 pun</w:t>
      </w:r>
      <w:r>
        <w:rPr>
          <w:rFonts w:ascii="Open Sans" w:hAnsi="Open Sans" w:cs="Open Sans"/>
          <w:sz w:val="24"/>
          <w:szCs w:val="24"/>
        </w:rPr>
        <w:t>k</w:t>
      </w:r>
      <w:r w:rsidRPr="00DA7C1F">
        <w:rPr>
          <w:rFonts w:ascii="Open Sans" w:hAnsi="Open Sans" w:cs="Open Sans"/>
          <w:sz w:val="24"/>
          <w:szCs w:val="24"/>
        </w:rPr>
        <w:t xml:space="preserve">tów </w:t>
      </w:r>
    </w:p>
    <w:p w14:paraId="362C8278" w14:textId="77777777" w:rsidR="00DA7C1F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 xml:space="preserve">- osoby z całościowymi zaburzeniami rozwojowymi (w rozumieniu zgodnym z Międzynarodową Statystyczną Klasyfikacją Chorób i Problemów Zdrowotnych ICD10) - 10 punktów </w:t>
      </w:r>
    </w:p>
    <w:p w14:paraId="3B5D7496" w14:textId="4A2630D7" w:rsidR="007B61BB" w:rsidRPr="00D8358E" w:rsidRDefault="00DA7C1F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A7C1F">
        <w:rPr>
          <w:rFonts w:ascii="Open Sans" w:hAnsi="Open Sans" w:cs="Open Sans"/>
          <w:sz w:val="24"/>
          <w:szCs w:val="24"/>
        </w:rPr>
        <w:t>- osoby korzystające z programu FE PŻ - 5 punktów</w:t>
      </w:r>
    </w:p>
    <w:p w14:paraId="02E7360D" w14:textId="2B5D74FA" w:rsidR="00CE5DC1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5. Wymagane dokumenty: </w:t>
      </w:r>
    </w:p>
    <w:p w14:paraId="18C4AC77" w14:textId="77777777" w:rsidR="00DB1AE2" w:rsidRDefault="00DB1AE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formularz zgłoszeniowy</w:t>
      </w:r>
    </w:p>
    <w:p w14:paraId="1FC36E13" w14:textId="0F66A877" w:rsidR="00CE5DC1" w:rsidRPr="00D8358E" w:rsidRDefault="00DB1AE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 oświadczenie dane osobowe RODO</w:t>
      </w:r>
      <w:r w:rsidR="00CE5DC1" w:rsidRPr="00D8358E">
        <w:rPr>
          <w:rFonts w:ascii="Open Sans" w:hAnsi="Open Sans" w:cs="Open Sans"/>
          <w:sz w:val="24"/>
          <w:szCs w:val="24"/>
        </w:rPr>
        <w:t xml:space="preserve"> </w:t>
      </w:r>
    </w:p>
    <w:p w14:paraId="0C0AB411" w14:textId="64185872" w:rsidR="00CE5DC1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- dokument potwierdzający kwalifikowalność osoby ubiegającej się o udział w projekcie</w:t>
      </w:r>
      <w:r w:rsidR="007B33D9" w:rsidRPr="00D8358E">
        <w:rPr>
          <w:rFonts w:ascii="Open Sans" w:hAnsi="Open Sans" w:cs="Open Sans"/>
          <w:sz w:val="24"/>
          <w:szCs w:val="24"/>
        </w:rPr>
        <w:t>.</w:t>
      </w:r>
    </w:p>
    <w:p w14:paraId="07C1A065" w14:textId="77777777" w:rsidR="00DA7C1F" w:rsidRDefault="00CE5DC1" w:rsidP="00DA7C1F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6. </w:t>
      </w:r>
      <w:r w:rsidR="00DA7C1F" w:rsidRPr="00DA7C1F">
        <w:rPr>
          <w:rFonts w:ascii="Open Sans" w:hAnsi="Open Sans" w:cs="Open Sans"/>
          <w:sz w:val="24"/>
          <w:szCs w:val="24"/>
        </w:rPr>
        <w:t xml:space="preserve">Za rekrutację odpowiadać́ będzie komisja rekrutacyjna licząca co najmniej 3 osoby. </w:t>
      </w:r>
    </w:p>
    <w:p w14:paraId="501D8708" w14:textId="368830C5" w:rsidR="007120FD" w:rsidRPr="00D8358E" w:rsidRDefault="00DA7C1F" w:rsidP="00DA7C1F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7. </w:t>
      </w:r>
      <w:r w:rsidRPr="00DA7C1F">
        <w:rPr>
          <w:rFonts w:ascii="Open Sans" w:hAnsi="Open Sans" w:cs="Open Sans"/>
          <w:sz w:val="24"/>
          <w:szCs w:val="24"/>
        </w:rPr>
        <w:t>Wyniki rekrutacji zatwierdzane są przez osobę koordynującą projekt.</w:t>
      </w:r>
    </w:p>
    <w:p w14:paraId="2E89545F" w14:textId="27A3C085" w:rsidR="00CE5DC1" w:rsidRPr="00D8358E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8. Proces rekrutacji: </w:t>
      </w:r>
    </w:p>
    <w:p w14:paraId="110C6BE1" w14:textId="77777777" w:rsidR="00CE5DC1" w:rsidRPr="00D8358E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- osoba zainteresowana składa komplet dokumentów </w:t>
      </w:r>
    </w:p>
    <w:p w14:paraId="44BAAD50" w14:textId="476BC426" w:rsidR="00CE5DC1" w:rsidRPr="00D8358E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- komisja weryfikuje dokumenty oraz sprawdza kwalifikowalność kandydatów</w:t>
      </w:r>
      <w:r w:rsidR="007B33D9" w:rsidRPr="00D8358E">
        <w:rPr>
          <w:rFonts w:ascii="Open Sans" w:hAnsi="Open Sans" w:cs="Open Sans"/>
          <w:sz w:val="24"/>
          <w:szCs w:val="24"/>
        </w:rPr>
        <w:t xml:space="preserve"> i kandydatek,</w:t>
      </w:r>
      <w:r w:rsidRPr="00D8358E">
        <w:rPr>
          <w:rFonts w:ascii="Open Sans" w:hAnsi="Open Sans" w:cs="Open Sans"/>
          <w:sz w:val="24"/>
          <w:szCs w:val="24"/>
        </w:rPr>
        <w:t xml:space="preserve"> </w:t>
      </w:r>
    </w:p>
    <w:p w14:paraId="7D21AFA6" w14:textId="2100A19A" w:rsidR="00CE5DC1" w:rsidRPr="00D8358E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lastRenderedPageBreak/>
        <w:t>- kandydat spełniający</w:t>
      </w:r>
      <w:r w:rsidR="007B33D9" w:rsidRPr="00D8358E">
        <w:rPr>
          <w:rFonts w:ascii="Open Sans" w:hAnsi="Open Sans" w:cs="Open Sans"/>
          <w:sz w:val="24"/>
          <w:szCs w:val="24"/>
        </w:rPr>
        <w:t>/ kandydatka spełniająca</w:t>
      </w:r>
      <w:r w:rsidRPr="00D8358E">
        <w:rPr>
          <w:rFonts w:ascii="Open Sans" w:hAnsi="Open Sans" w:cs="Open Sans"/>
          <w:sz w:val="24"/>
          <w:szCs w:val="24"/>
        </w:rPr>
        <w:t xml:space="preserve"> kryterium kwalifikowalności dostaje decyzję pozytywną i uzyskuje wynik punktowy, </w:t>
      </w:r>
    </w:p>
    <w:p w14:paraId="1CA10C50" w14:textId="77777777" w:rsidR="00CE5DC1" w:rsidRPr="00D8358E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- komisja rekrutacyjna sporządza listę</w:t>
      </w:r>
      <w:r w:rsidRPr="00D8358E">
        <w:rPr>
          <w:rFonts w:ascii="Arial" w:hAnsi="Arial" w:cs="Arial"/>
          <w:sz w:val="24"/>
          <w:szCs w:val="24"/>
        </w:rPr>
        <w:t>̨</w:t>
      </w:r>
      <w:r w:rsidRPr="00D8358E">
        <w:rPr>
          <w:rFonts w:ascii="Open Sans" w:hAnsi="Open Sans" w:cs="Open Sans"/>
          <w:sz w:val="24"/>
          <w:szCs w:val="24"/>
        </w:rPr>
        <w:t xml:space="preserve"> rankingową (zakwalifikowanie, lista rezerwowa, odmowa).</w:t>
      </w:r>
    </w:p>
    <w:p w14:paraId="6FD2D46C" w14:textId="1298B511" w:rsidR="00DB1AE2" w:rsidRDefault="00CE5DC1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9. Rekrutacja prowadzona będzie w sposób ciągły,</w:t>
      </w:r>
      <w:r w:rsidR="00DB1AE2">
        <w:rPr>
          <w:rFonts w:ascii="Open Sans" w:hAnsi="Open Sans" w:cs="Open Sans"/>
          <w:sz w:val="24"/>
          <w:szCs w:val="24"/>
        </w:rPr>
        <w:t xml:space="preserve"> do wyczerpania limitu miejsc.</w:t>
      </w:r>
    </w:p>
    <w:p w14:paraId="4E4A812D" w14:textId="609F7157" w:rsidR="008E4C12" w:rsidRPr="00D8358E" w:rsidRDefault="008E4C12" w:rsidP="00D8358E">
      <w:pPr>
        <w:pStyle w:val="Nagwek2"/>
        <w:spacing w:line="276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D8358E">
        <w:rPr>
          <w:rFonts w:ascii="Open Sans" w:hAnsi="Open Sans" w:cs="Open Sans"/>
          <w:b/>
          <w:bCs/>
          <w:color w:val="auto"/>
          <w:sz w:val="24"/>
          <w:szCs w:val="24"/>
        </w:rPr>
        <w:t>§ 4 Zasady uczestnictwa i realizacji wsparcia</w:t>
      </w:r>
    </w:p>
    <w:p w14:paraId="774E47E8" w14:textId="7793FE2E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1. Udział w projekcie jest bezpłatny.</w:t>
      </w:r>
    </w:p>
    <w:p w14:paraId="310DAF52" w14:textId="5ED2E30C" w:rsidR="000F62FF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2. </w:t>
      </w:r>
      <w:r w:rsidR="00D940AD">
        <w:rPr>
          <w:rFonts w:ascii="Open Sans" w:hAnsi="Open Sans" w:cs="Open Sans"/>
          <w:sz w:val="24"/>
          <w:szCs w:val="24"/>
        </w:rPr>
        <w:t>H</w:t>
      </w:r>
      <w:r w:rsidRPr="00D8358E">
        <w:rPr>
          <w:rFonts w:ascii="Open Sans" w:hAnsi="Open Sans" w:cs="Open Sans"/>
          <w:sz w:val="24"/>
          <w:szCs w:val="24"/>
        </w:rPr>
        <w:t>armonogram form wsparcia</w:t>
      </w:r>
      <w:r w:rsidR="00B1145A">
        <w:rPr>
          <w:rFonts w:ascii="Open Sans" w:hAnsi="Open Sans" w:cs="Open Sans"/>
          <w:sz w:val="24"/>
          <w:szCs w:val="24"/>
        </w:rPr>
        <w:t xml:space="preserve"> umieszczany będzie</w:t>
      </w:r>
      <w:r w:rsidRPr="00D8358E">
        <w:rPr>
          <w:rFonts w:ascii="Open Sans" w:hAnsi="Open Sans" w:cs="Open Sans"/>
          <w:sz w:val="24"/>
          <w:szCs w:val="24"/>
        </w:rPr>
        <w:t xml:space="preserve"> na stronie internetowej projektu</w:t>
      </w:r>
      <w:r w:rsidR="007120FD" w:rsidRPr="00D8358E">
        <w:rPr>
          <w:rFonts w:ascii="Open Sans" w:hAnsi="Open Sans" w:cs="Open Sans"/>
          <w:sz w:val="24"/>
          <w:szCs w:val="24"/>
        </w:rPr>
        <w:t xml:space="preserve"> </w:t>
      </w:r>
      <w:r w:rsidR="00DA7C1F" w:rsidRPr="00DA7C1F">
        <w:rPr>
          <w:rFonts w:ascii="Open Sans" w:hAnsi="Open Sans" w:cs="Open Sans"/>
          <w:sz w:val="24"/>
          <w:szCs w:val="24"/>
          <w:u w:val="single"/>
        </w:rPr>
        <w:t>https://www.pcpr-zywiec.pl/</w:t>
      </w:r>
      <w:r w:rsidR="00DA7C1F">
        <w:rPr>
          <w:rFonts w:ascii="Open Sans" w:hAnsi="Open Sans" w:cs="Open Sans"/>
          <w:sz w:val="24"/>
          <w:szCs w:val="24"/>
          <w:u w:val="single"/>
        </w:rPr>
        <w:t xml:space="preserve"> </w:t>
      </w:r>
    </w:p>
    <w:p w14:paraId="55D87C8A" w14:textId="5D30471C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3. Do obowiązków uczestnika/</w:t>
      </w:r>
      <w:r w:rsidR="000A471F" w:rsidRPr="00D8358E">
        <w:rPr>
          <w:rFonts w:ascii="Open Sans" w:hAnsi="Open Sans" w:cs="Open Sans"/>
          <w:sz w:val="24"/>
          <w:szCs w:val="24"/>
        </w:rPr>
        <w:t>uczestniczki</w:t>
      </w:r>
      <w:r w:rsidRPr="00D8358E">
        <w:rPr>
          <w:rFonts w:ascii="Open Sans" w:hAnsi="Open Sans" w:cs="Open Sans"/>
          <w:sz w:val="24"/>
          <w:szCs w:val="24"/>
        </w:rPr>
        <w:t xml:space="preserve"> projektu należy: </w:t>
      </w:r>
    </w:p>
    <w:p w14:paraId="2E209271" w14:textId="107AD89C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a) zapoznanie się z niniejszym regulaminem; </w:t>
      </w:r>
    </w:p>
    <w:p w14:paraId="69626F2D" w14:textId="77777777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b) zapoznanie się z klauzulami informacyjnymi dot. przetwarzania danych osobowych; </w:t>
      </w:r>
    </w:p>
    <w:p w14:paraId="19C9CAE4" w14:textId="65942F98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c) uczestnictwo w każdej z form wsparcia, na które został zakwalifikowany</w:t>
      </w:r>
      <w:r w:rsidR="00B1145A">
        <w:rPr>
          <w:rFonts w:ascii="Open Sans" w:hAnsi="Open Sans" w:cs="Open Sans"/>
          <w:sz w:val="24"/>
          <w:szCs w:val="24"/>
        </w:rPr>
        <w:t>/</w:t>
      </w:r>
      <w:r w:rsidR="00D940AD">
        <w:rPr>
          <w:rFonts w:ascii="Open Sans" w:hAnsi="Open Sans" w:cs="Open Sans"/>
          <w:sz w:val="24"/>
          <w:szCs w:val="24"/>
        </w:rPr>
        <w:t xml:space="preserve"> </w:t>
      </w:r>
      <w:r w:rsidR="00B1145A">
        <w:rPr>
          <w:rFonts w:ascii="Open Sans" w:hAnsi="Open Sans" w:cs="Open Sans"/>
          <w:sz w:val="24"/>
          <w:szCs w:val="24"/>
        </w:rPr>
        <w:t>zakwalifikowana</w:t>
      </w:r>
      <w:r w:rsidRPr="00D8358E">
        <w:rPr>
          <w:rFonts w:ascii="Open Sans" w:hAnsi="Open Sans" w:cs="Open Sans"/>
          <w:sz w:val="24"/>
          <w:szCs w:val="24"/>
        </w:rPr>
        <w:t xml:space="preserve">; </w:t>
      </w:r>
    </w:p>
    <w:p w14:paraId="6054287C" w14:textId="77777777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d) informowanie o zmianie danych personalnych; </w:t>
      </w:r>
    </w:p>
    <w:p w14:paraId="3E8011FF" w14:textId="7D9155CE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e) każdorazowe potwierdzanie uczestnictwa w formach wsparcia, potwierdzanie odbioru materiałów dydaktycznych cateringu, zaświadczenia, świadectwa, dyplomu (jeśli dotyczy); </w:t>
      </w:r>
    </w:p>
    <w:p w14:paraId="4A5B3875" w14:textId="0BD81457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f) wypełnienie dokumentów związanych z ewaluacją projektu, w tym ankiet, </w:t>
      </w:r>
      <w:proofErr w:type="spellStart"/>
      <w:r w:rsidRPr="00D8358E">
        <w:rPr>
          <w:rFonts w:ascii="Open Sans" w:hAnsi="Open Sans" w:cs="Open Sans"/>
          <w:sz w:val="24"/>
          <w:szCs w:val="24"/>
        </w:rPr>
        <w:t>pre</w:t>
      </w:r>
      <w:proofErr w:type="spellEnd"/>
      <w:r w:rsidRPr="00D8358E">
        <w:rPr>
          <w:rFonts w:ascii="Open Sans" w:hAnsi="Open Sans" w:cs="Open Sans"/>
          <w:sz w:val="24"/>
          <w:szCs w:val="24"/>
        </w:rPr>
        <w:t xml:space="preserve"> i post testów</w:t>
      </w:r>
      <w:r w:rsidR="00B1145A">
        <w:rPr>
          <w:rFonts w:ascii="Open Sans" w:hAnsi="Open Sans" w:cs="Open Sans"/>
          <w:sz w:val="24"/>
          <w:szCs w:val="24"/>
        </w:rPr>
        <w:t>.</w:t>
      </w:r>
    </w:p>
    <w:p w14:paraId="28E13424" w14:textId="7DC988E3" w:rsidR="008E4C12" w:rsidRPr="00D8358E" w:rsidRDefault="007B61BB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4</w:t>
      </w:r>
      <w:r w:rsidR="008E4C12" w:rsidRPr="00D8358E">
        <w:rPr>
          <w:rFonts w:ascii="Open Sans" w:hAnsi="Open Sans" w:cs="Open Sans"/>
          <w:sz w:val="24"/>
          <w:szCs w:val="24"/>
        </w:rPr>
        <w:t xml:space="preserve">. Do obowiązków </w:t>
      </w:r>
      <w:r w:rsidR="00D940AD">
        <w:rPr>
          <w:rFonts w:ascii="Open Sans" w:hAnsi="Open Sans" w:cs="Open Sans"/>
          <w:sz w:val="24"/>
          <w:szCs w:val="24"/>
        </w:rPr>
        <w:t>R</w:t>
      </w:r>
      <w:r w:rsidR="008E4C12" w:rsidRPr="00D8358E">
        <w:rPr>
          <w:rFonts w:ascii="Open Sans" w:hAnsi="Open Sans" w:cs="Open Sans"/>
          <w:sz w:val="24"/>
          <w:szCs w:val="24"/>
        </w:rPr>
        <w:t>ealizator</w:t>
      </w:r>
      <w:r w:rsidR="000F62FF">
        <w:rPr>
          <w:rFonts w:ascii="Open Sans" w:hAnsi="Open Sans" w:cs="Open Sans"/>
          <w:sz w:val="24"/>
          <w:szCs w:val="24"/>
        </w:rPr>
        <w:t>a</w:t>
      </w:r>
      <w:r w:rsidR="008E4C12" w:rsidRPr="00D8358E">
        <w:rPr>
          <w:rFonts w:ascii="Open Sans" w:hAnsi="Open Sans" w:cs="Open Sans"/>
          <w:sz w:val="24"/>
          <w:szCs w:val="24"/>
        </w:rPr>
        <w:t xml:space="preserve"> projektu należy: </w:t>
      </w:r>
    </w:p>
    <w:p w14:paraId="4B2F6617" w14:textId="68D407BF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a) zapewnienie infrastruktury niezbędnej do realizacji form wsparcia</w:t>
      </w:r>
      <w:r w:rsidR="00B1145A">
        <w:rPr>
          <w:rFonts w:ascii="Open Sans" w:hAnsi="Open Sans" w:cs="Open Sans"/>
          <w:sz w:val="24"/>
          <w:szCs w:val="24"/>
        </w:rPr>
        <w:t>;</w:t>
      </w:r>
    </w:p>
    <w:p w14:paraId="34778D98" w14:textId="75FEC02B" w:rsidR="00AE0690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b) zapewnienie</w:t>
      </w:r>
      <w:r w:rsidR="00B1145A">
        <w:rPr>
          <w:rFonts w:ascii="Open Sans" w:hAnsi="Open Sans" w:cs="Open Sans"/>
          <w:sz w:val="24"/>
          <w:szCs w:val="24"/>
        </w:rPr>
        <w:t xml:space="preserve"> dostępności osobom</w:t>
      </w:r>
      <w:r w:rsidR="00AE0690" w:rsidRPr="00D8358E">
        <w:rPr>
          <w:rFonts w:ascii="Open Sans" w:hAnsi="Open Sans" w:cs="Open Sans"/>
          <w:sz w:val="24"/>
          <w:szCs w:val="24"/>
        </w:rPr>
        <w:t xml:space="preserve"> ze szczególnymi potrzebami;</w:t>
      </w:r>
    </w:p>
    <w:p w14:paraId="1A2EE8DE" w14:textId="2582B227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c) zapewnienie realizacji </w:t>
      </w:r>
      <w:r w:rsidR="00B1145A">
        <w:rPr>
          <w:rFonts w:ascii="Open Sans" w:hAnsi="Open Sans" w:cs="Open Sans"/>
          <w:sz w:val="24"/>
          <w:szCs w:val="24"/>
        </w:rPr>
        <w:t>form wsparcia</w:t>
      </w:r>
      <w:r w:rsidRPr="00D8358E">
        <w:rPr>
          <w:rFonts w:ascii="Open Sans" w:hAnsi="Open Sans" w:cs="Open Sans"/>
          <w:sz w:val="24"/>
          <w:szCs w:val="24"/>
        </w:rPr>
        <w:t xml:space="preserve"> przez osoby posiadające odpowiednie kwalifikacje i doświadczenie; </w:t>
      </w:r>
    </w:p>
    <w:p w14:paraId="7A84BAA7" w14:textId="7406F25C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d) wydanie zaświadcze</w:t>
      </w:r>
      <w:r w:rsidR="00B1145A">
        <w:rPr>
          <w:rFonts w:ascii="Open Sans" w:hAnsi="Open Sans" w:cs="Open Sans"/>
          <w:sz w:val="24"/>
          <w:szCs w:val="24"/>
        </w:rPr>
        <w:t>ń</w:t>
      </w:r>
      <w:r w:rsidRPr="00D8358E">
        <w:rPr>
          <w:rFonts w:ascii="Open Sans" w:hAnsi="Open Sans" w:cs="Open Sans"/>
          <w:sz w:val="24"/>
          <w:szCs w:val="24"/>
        </w:rPr>
        <w:t xml:space="preserve">; </w:t>
      </w:r>
    </w:p>
    <w:p w14:paraId="79CD6D2D" w14:textId="28B929F3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e) w przypadku zdarzeń losowych </w:t>
      </w:r>
      <w:r w:rsidR="00D940AD">
        <w:rPr>
          <w:rFonts w:ascii="Open Sans" w:hAnsi="Open Sans" w:cs="Open Sans"/>
          <w:sz w:val="24"/>
          <w:szCs w:val="24"/>
        </w:rPr>
        <w:t>R</w:t>
      </w:r>
      <w:r w:rsidRPr="00D8358E">
        <w:rPr>
          <w:rFonts w:ascii="Open Sans" w:hAnsi="Open Sans" w:cs="Open Sans"/>
          <w:sz w:val="24"/>
          <w:szCs w:val="24"/>
        </w:rPr>
        <w:t>ealizato</w:t>
      </w:r>
      <w:r w:rsidR="000F62FF">
        <w:rPr>
          <w:rFonts w:ascii="Open Sans" w:hAnsi="Open Sans" w:cs="Open Sans"/>
          <w:sz w:val="24"/>
          <w:szCs w:val="24"/>
        </w:rPr>
        <w:t>r</w:t>
      </w:r>
      <w:r w:rsidRPr="00D8358E">
        <w:rPr>
          <w:rFonts w:ascii="Open Sans" w:hAnsi="Open Sans" w:cs="Open Sans"/>
          <w:sz w:val="24"/>
          <w:szCs w:val="24"/>
        </w:rPr>
        <w:t xml:space="preserve"> projektu </w:t>
      </w:r>
      <w:r w:rsidR="000F62FF">
        <w:rPr>
          <w:rFonts w:ascii="Open Sans" w:hAnsi="Open Sans" w:cs="Open Sans"/>
          <w:sz w:val="24"/>
          <w:szCs w:val="24"/>
        </w:rPr>
        <w:t xml:space="preserve">zastrzega </w:t>
      </w:r>
      <w:r w:rsidRPr="00D8358E">
        <w:rPr>
          <w:rFonts w:ascii="Open Sans" w:hAnsi="Open Sans" w:cs="Open Sans"/>
          <w:sz w:val="24"/>
          <w:szCs w:val="24"/>
        </w:rPr>
        <w:t>sobie prawo do odwołania, zmiany terminu, lub miejsca realizacji danej formy wsparcia, o czym uczestnicy/</w:t>
      </w:r>
      <w:r w:rsidR="000A471F" w:rsidRPr="00D8358E">
        <w:rPr>
          <w:rFonts w:ascii="Open Sans" w:hAnsi="Open Sans" w:cs="Open Sans"/>
          <w:sz w:val="24"/>
          <w:szCs w:val="24"/>
        </w:rPr>
        <w:t>uczestni</w:t>
      </w:r>
      <w:r w:rsidRPr="00D8358E">
        <w:rPr>
          <w:rFonts w:ascii="Open Sans" w:hAnsi="Open Sans" w:cs="Open Sans"/>
          <w:sz w:val="24"/>
          <w:szCs w:val="24"/>
        </w:rPr>
        <w:t>czki, zostaną niezwłocznie poinformowani pocztą elektroniczną</w:t>
      </w:r>
      <w:r w:rsidR="00B1145A">
        <w:rPr>
          <w:rFonts w:ascii="Open Sans" w:hAnsi="Open Sans" w:cs="Open Sans"/>
          <w:sz w:val="24"/>
          <w:szCs w:val="24"/>
        </w:rPr>
        <w:t>;</w:t>
      </w:r>
      <w:r w:rsidRPr="00D8358E">
        <w:rPr>
          <w:rFonts w:ascii="Open Sans" w:hAnsi="Open Sans" w:cs="Open Sans"/>
          <w:sz w:val="24"/>
          <w:szCs w:val="24"/>
        </w:rPr>
        <w:t xml:space="preserve"> </w:t>
      </w:r>
    </w:p>
    <w:p w14:paraId="1D6098FD" w14:textId="5B5D2E5B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f) </w:t>
      </w:r>
      <w:r w:rsidR="00D940AD">
        <w:rPr>
          <w:rFonts w:ascii="Open Sans" w:hAnsi="Open Sans" w:cs="Open Sans"/>
          <w:sz w:val="24"/>
          <w:szCs w:val="24"/>
        </w:rPr>
        <w:t>R</w:t>
      </w:r>
      <w:r w:rsidRPr="00D8358E">
        <w:rPr>
          <w:rFonts w:ascii="Open Sans" w:hAnsi="Open Sans" w:cs="Open Sans"/>
          <w:sz w:val="24"/>
          <w:szCs w:val="24"/>
        </w:rPr>
        <w:t>ealizator projektu zastrzeg</w:t>
      </w:r>
      <w:r w:rsidR="000F62FF">
        <w:rPr>
          <w:rFonts w:ascii="Open Sans" w:hAnsi="Open Sans" w:cs="Open Sans"/>
          <w:sz w:val="24"/>
          <w:szCs w:val="24"/>
        </w:rPr>
        <w:t>a</w:t>
      </w:r>
      <w:r w:rsidRPr="00D8358E">
        <w:rPr>
          <w:rFonts w:ascii="Open Sans" w:hAnsi="Open Sans" w:cs="Open Sans"/>
          <w:sz w:val="24"/>
          <w:szCs w:val="24"/>
        </w:rPr>
        <w:t xml:space="preserve"> sobie możliwość zawarcia z uczestnikiem/</w:t>
      </w:r>
      <w:r w:rsidR="00DA7C1F">
        <w:rPr>
          <w:rFonts w:ascii="Open Sans" w:hAnsi="Open Sans" w:cs="Open Sans"/>
          <w:sz w:val="24"/>
          <w:szCs w:val="24"/>
        </w:rPr>
        <w:t xml:space="preserve"> </w:t>
      </w:r>
      <w:r w:rsidR="000A471F" w:rsidRPr="00D8358E">
        <w:rPr>
          <w:rFonts w:ascii="Open Sans" w:hAnsi="Open Sans" w:cs="Open Sans"/>
          <w:sz w:val="24"/>
          <w:szCs w:val="24"/>
        </w:rPr>
        <w:t>uczestni</w:t>
      </w:r>
      <w:r w:rsidRPr="00D8358E">
        <w:rPr>
          <w:rFonts w:ascii="Open Sans" w:hAnsi="Open Sans" w:cs="Open Sans"/>
          <w:sz w:val="24"/>
          <w:szCs w:val="24"/>
        </w:rPr>
        <w:t xml:space="preserve">czką umowy regulujących szczegółowe warunki udziału w projekcie oraz zastrzega sobie możliwość wskazania limitu wymaganych obecności; </w:t>
      </w:r>
    </w:p>
    <w:p w14:paraId="4B740AC3" w14:textId="77777777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 xml:space="preserve">g) działania w ramach Projektu będą realizowane zgodnie z Wytycznymi dotyczącymi realizacji zasad równościowych w ramach funduszy unijnych na lata 2021-2027. </w:t>
      </w:r>
    </w:p>
    <w:p w14:paraId="1C13EB08" w14:textId="5AACF4F9" w:rsidR="008E4C12" w:rsidRPr="00D8358E" w:rsidRDefault="007B61BB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lastRenderedPageBreak/>
        <w:t>5</w:t>
      </w:r>
      <w:r w:rsidR="008E4C12" w:rsidRPr="00D8358E">
        <w:rPr>
          <w:rFonts w:ascii="Open Sans" w:hAnsi="Open Sans" w:cs="Open Sans"/>
          <w:sz w:val="24"/>
          <w:szCs w:val="24"/>
        </w:rPr>
        <w:t>. Uczestnik</w:t>
      </w:r>
      <w:r w:rsidR="003E5363" w:rsidRPr="00D8358E">
        <w:rPr>
          <w:rFonts w:ascii="Open Sans" w:hAnsi="Open Sans" w:cs="Open Sans"/>
          <w:sz w:val="24"/>
          <w:szCs w:val="24"/>
        </w:rPr>
        <w:t>/Uczestniczka</w:t>
      </w:r>
      <w:r w:rsidR="008E4C12" w:rsidRPr="00D8358E">
        <w:rPr>
          <w:rFonts w:ascii="Open Sans" w:hAnsi="Open Sans" w:cs="Open Sans"/>
          <w:sz w:val="24"/>
          <w:szCs w:val="24"/>
        </w:rPr>
        <w:t xml:space="preserve"> projektu ma możliwość rezygnacji z udziału w każdej z oferowanych form wsparcia. Rezygnacja musi zostać zgłoszona </w:t>
      </w:r>
      <w:r w:rsidR="00B1145A">
        <w:rPr>
          <w:rFonts w:ascii="Open Sans" w:hAnsi="Open Sans" w:cs="Open Sans"/>
          <w:sz w:val="24"/>
          <w:szCs w:val="24"/>
        </w:rPr>
        <w:t>do biura projektu</w:t>
      </w:r>
      <w:r w:rsidR="008E4C12" w:rsidRPr="00D8358E">
        <w:rPr>
          <w:rFonts w:ascii="Open Sans" w:hAnsi="Open Sans" w:cs="Open Sans"/>
          <w:sz w:val="24"/>
          <w:szCs w:val="24"/>
        </w:rPr>
        <w:t xml:space="preserve"> w formie pisemnej/elektronicznej, najpóźniej na 3 dni robocze przed jej rozpoczęciem. Zgłaszając rezygnację bądź nieobecność uczestnik</w:t>
      </w:r>
      <w:r w:rsidR="003E5363" w:rsidRPr="00D8358E">
        <w:rPr>
          <w:rFonts w:ascii="Open Sans" w:hAnsi="Open Sans" w:cs="Open Sans"/>
          <w:sz w:val="24"/>
          <w:szCs w:val="24"/>
        </w:rPr>
        <w:t>/uczestniczka</w:t>
      </w:r>
      <w:r w:rsidR="008E4C12" w:rsidRPr="00D8358E">
        <w:rPr>
          <w:rFonts w:ascii="Open Sans" w:hAnsi="Open Sans" w:cs="Open Sans"/>
          <w:sz w:val="24"/>
          <w:szCs w:val="24"/>
        </w:rPr>
        <w:t xml:space="preserve"> bądź jeg</w:t>
      </w:r>
      <w:r w:rsidR="003E5363" w:rsidRPr="00D8358E">
        <w:rPr>
          <w:rFonts w:ascii="Open Sans" w:hAnsi="Open Sans" w:cs="Open Sans"/>
          <w:sz w:val="24"/>
          <w:szCs w:val="24"/>
        </w:rPr>
        <w:t>o/jej</w:t>
      </w:r>
      <w:r w:rsidR="008E4C12" w:rsidRPr="00D8358E">
        <w:rPr>
          <w:rFonts w:ascii="Open Sans" w:hAnsi="Open Sans" w:cs="Open Sans"/>
          <w:sz w:val="24"/>
          <w:szCs w:val="24"/>
        </w:rPr>
        <w:t xml:space="preserve"> przedstawiciel</w:t>
      </w:r>
      <w:r w:rsidR="00B1145A">
        <w:rPr>
          <w:rFonts w:ascii="Open Sans" w:hAnsi="Open Sans" w:cs="Open Sans"/>
          <w:sz w:val="24"/>
          <w:szCs w:val="24"/>
        </w:rPr>
        <w:t xml:space="preserve"> ustawowy</w:t>
      </w:r>
      <w:r w:rsidR="008E4C12" w:rsidRPr="00D8358E">
        <w:rPr>
          <w:rFonts w:ascii="Open Sans" w:hAnsi="Open Sans" w:cs="Open Sans"/>
          <w:sz w:val="24"/>
          <w:szCs w:val="24"/>
        </w:rPr>
        <w:t xml:space="preserve"> powinien podać termin oraz nazwę formy wsparcia, a także wskazać powód swojej rezygnacji. </w:t>
      </w:r>
    </w:p>
    <w:p w14:paraId="14CD6E02" w14:textId="4A380789" w:rsidR="008E4C12" w:rsidRPr="00D8358E" w:rsidRDefault="007B61BB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6</w:t>
      </w:r>
      <w:r w:rsidR="008E4C12" w:rsidRPr="00D8358E">
        <w:rPr>
          <w:rFonts w:ascii="Open Sans" w:hAnsi="Open Sans" w:cs="Open Sans"/>
          <w:sz w:val="24"/>
          <w:szCs w:val="24"/>
        </w:rPr>
        <w:t>. Jeżeli ze względu na okoliczności niezależne od uczestnika</w:t>
      </w:r>
      <w:r w:rsidR="003E5363" w:rsidRPr="00D8358E">
        <w:rPr>
          <w:rFonts w:ascii="Open Sans" w:hAnsi="Open Sans" w:cs="Open Sans"/>
          <w:sz w:val="24"/>
          <w:szCs w:val="24"/>
        </w:rPr>
        <w:t>/uczestniczki</w:t>
      </w:r>
      <w:r w:rsidR="008E4C12" w:rsidRPr="00D8358E">
        <w:rPr>
          <w:rFonts w:ascii="Open Sans" w:hAnsi="Open Sans" w:cs="Open Sans"/>
          <w:sz w:val="24"/>
          <w:szCs w:val="24"/>
        </w:rPr>
        <w:t xml:space="preserve"> (tj. zdarzenie losowe, choroba) nie jest możliwe zachowanie zasad zawartych w pkt. </w:t>
      </w:r>
      <w:r w:rsidR="003E5363" w:rsidRPr="00D8358E">
        <w:rPr>
          <w:rFonts w:ascii="Open Sans" w:hAnsi="Open Sans" w:cs="Open Sans"/>
          <w:sz w:val="24"/>
          <w:szCs w:val="24"/>
        </w:rPr>
        <w:t>5</w:t>
      </w:r>
      <w:r w:rsidR="008E4C12" w:rsidRPr="00D8358E">
        <w:rPr>
          <w:rFonts w:ascii="Open Sans" w:hAnsi="Open Sans" w:cs="Open Sans"/>
          <w:sz w:val="24"/>
          <w:szCs w:val="24"/>
        </w:rPr>
        <w:t xml:space="preserve">, </w:t>
      </w:r>
      <w:r w:rsidR="000F62FF">
        <w:rPr>
          <w:rFonts w:ascii="Open Sans" w:hAnsi="Open Sans" w:cs="Open Sans"/>
          <w:sz w:val="24"/>
          <w:szCs w:val="24"/>
        </w:rPr>
        <w:t>U</w:t>
      </w:r>
      <w:r w:rsidR="008E4C12" w:rsidRPr="00D8358E">
        <w:rPr>
          <w:rFonts w:ascii="Open Sans" w:hAnsi="Open Sans" w:cs="Open Sans"/>
          <w:sz w:val="24"/>
          <w:szCs w:val="24"/>
        </w:rPr>
        <w:t>czestnik</w:t>
      </w:r>
      <w:r w:rsidR="003E5363" w:rsidRPr="00D8358E">
        <w:rPr>
          <w:rFonts w:ascii="Open Sans" w:hAnsi="Open Sans" w:cs="Open Sans"/>
          <w:sz w:val="24"/>
          <w:szCs w:val="24"/>
        </w:rPr>
        <w:t>/uczestniczka</w:t>
      </w:r>
      <w:r w:rsidR="008E4C12" w:rsidRPr="00D8358E">
        <w:rPr>
          <w:rFonts w:ascii="Open Sans" w:hAnsi="Open Sans" w:cs="Open Sans"/>
          <w:sz w:val="24"/>
          <w:szCs w:val="24"/>
        </w:rPr>
        <w:t xml:space="preserve"> zobowiązany</w:t>
      </w:r>
      <w:r w:rsidR="003E5363" w:rsidRPr="00D8358E">
        <w:rPr>
          <w:rFonts w:ascii="Open Sans" w:hAnsi="Open Sans" w:cs="Open Sans"/>
          <w:sz w:val="24"/>
          <w:szCs w:val="24"/>
        </w:rPr>
        <w:t>/zobowiązana</w:t>
      </w:r>
      <w:r w:rsidR="008E4C12" w:rsidRPr="00D8358E">
        <w:rPr>
          <w:rFonts w:ascii="Open Sans" w:hAnsi="Open Sans" w:cs="Open Sans"/>
          <w:sz w:val="24"/>
          <w:szCs w:val="24"/>
        </w:rPr>
        <w:t xml:space="preserve"> jest do niezwłocznego przesłania do biura projektu informacji o przyczynie rezygnacji za pośrednictwem poczty elektronicznej. </w:t>
      </w:r>
    </w:p>
    <w:p w14:paraId="67F3A3E2" w14:textId="20C84196" w:rsidR="008E4C12" w:rsidRPr="000F62FF" w:rsidRDefault="007B61BB" w:rsidP="000F62FF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7</w:t>
      </w:r>
      <w:r w:rsidR="008E4C12" w:rsidRPr="00D8358E">
        <w:rPr>
          <w:rFonts w:ascii="Open Sans" w:hAnsi="Open Sans" w:cs="Open Sans"/>
          <w:sz w:val="24"/>
          <w:szCs w:val="24"/>
        </w:rPr>
        <w:t>. Nieusprawiedliwiona nieobecność uczestnika</w:t>
      </w:r>
      <w:r w:rsidR="003E5363" w:rsidRPr="00D8358E">
        <w:rPr>
          <w:rFonts w:ascii="Open Sans" w:hAnsi="Open Sans" w:cs="Open Sans"/>
          <w:sz w:val="24"/>
          <w:szCs w:val="24"/>
        </w:rPr>
        <w:t>/uczestniczki</w:t>
      </w:r>
      <w:r w:rsidR="008E4C12" w:rsidRPr="00D8358E">
        <w:rPr>
          <w:rFonts w:ascii="Open Sans" w:hAnsi="Open Sans" w:cs="Open Sans"/>
          <w:sz w:val="24"/>
          <w:szCs w:val="24"/>
        </w:rPr>
        <w:t xml:space="preserve"> oraz niedotrzymanie zasad i terminu rezygnacji traktowane jest jako naruszenie Regulaminu i może skutkować wykluczeniem uczestnika</w:t>
      </w:r>
      <w:r w:rsidR="000A471F" w:rsidRPr="00D8358E">
        <w:rPr>
          <w:rFonts w:ascii="Open Sans" w:hAnsi="Open Sans" w:cs="Open Sans"/>
          <w:sz w:val="24"/>
          <w:szCs w:val="24"/>
        </w:rPr>
        <w:t>/uczestniczki</w:t>
      </w:r>
      <w:r w:rsidR="008E4C12" w:rsidRPr="00D8358E">
        <w:rPr>
          <w:rFonts w:ascii="Open Sans" w:hAnsi="Open Sans" w:cs="Open Sans"/>
          <w:sz w:val="24"/>
          <w:szCs w:val="24"/>
        </w:rPr>
        <w:t xml:space="preserve"> z udziału w projekcie.</w:t>
      </w:r>
      <w:r w:rsidR="00D8358E">
        <w:rPr>
          <w:rFonts w:ascii="Open Sans" w:hAnsi="Open Sans" w:cs="Open Sans"/>
          <w:b/>
          <w:bCs/>
          <w:sz w:val="24"/>
          <w:szCs w:val="24"/>
        </w:rPr>
        <w:br/>
      </w:r>
      <w:r w:rsidR="008E4C12" w:rsidRPr="00D8358E">
        <w:rPr>
          <w:rFonts w:ascii="Open Sans" w:hAnsi="Open Sans" w:cs="Open Sans"/>
          <w:b/>
          <w:bCs/>
          <w:sz w:val="24"/>
          <w:szCs w:val="24"/>
        </w:rPr>
        <w:t>§ 5 Postanowienia końcowe</w:t>
      </w:r>
    </w:p>
    <w:p w14:paraId="2A7826ED" w14:textId="63254ACB" w:rsidR="007B61BB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1. Realizator projektu zastrzeg</w:t>
      </w:r>
      <w:r w:rsidR="000F62FF">
        <w:rPr>
          <w:rFonts w:ascii="Open Sans" w:hAnsi="Open Sans" w:cs="Open Sans"/>
          <w:sz w:val="24"/>
          <w:szCs w:val="24"/>
        </w:rPr>
        <w:t xml:space="preserve">a </w:t>
      </w:r>
      <w:r w:rsidRPr="00D8358E">
        <w:rPr>
          <w:rFonts w:ascii="Open Sans" w:hAnsi="Open Sans" w:cs="Open Sans"/>
          <w:sz w:val="24"/>
          <w:szCs w:val="24"/>
        </w:rPr>
        <w:t>sobie prawo do zmiany zapisów Regulaminu, jeżeli zmiany takie narzuci Instytucja Zarządzająca, bądź wynikną one z nowych uregulowań prawnych lub w innych przypadkach, jeżeli będzie to niezbędne do prawidłowej realizacji Projektu. Informacja o ewentualnych zmianach będzie każdorazowo zamieszczana na stronie internetowej projektu</w:t>
      </w:r>
      <w:r w:rsidR="007B61BB" w:rsidRPr="00D8358E">
        <w:rPr>
          <w:rFonts w:ascii="Open Sans" w:hAnsi="Open Sans" w:cs="Open Sans"/>
          <w:sz w:val="24"/>
          <w:szCs w:val="24"/>
        </w:rPr>
        <w:t xml:space="preserve"> </w:t>
      </w:r>
      <w:r w:rsidR="00DA7C1F" w:rsidRPr="00DA7C1F">
        <w:rPr>
          <w:rFonts w:ascii="Open Sans" w:hAnsi="Open Sans" w:cs="Open Sans"/>
          <w:sz w:val="24"/>
          <w:szCs w:val="24"/>
        </w:rPr>
        <w:t>https://www.pcpr-zywiec.pl/</w:t>
      </w:r>
    </w:p>
    <w:p w14:paraId="7016C8A4" w14:textId="79EA3ECD" w:rsidR="008E4C12" w:rsidRPr="00D8358E" w:rsidRDefault="008E4C12" w:rsidP="00D8358E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D8358E">
        <w:rPr>
          <w:rFonts w:ascii="Open Sans" w:hAnsi="Open Sans" w:cs="Open Sans"/>
          <w:sz w:val="24"/>
          <w:szCs w:val="24"/>
        </w:rPr>
        <w:t>2. Niniejszy Regulamin wchodzi w życie z dniem podpisania.</w:t>
      </w:r>
    </w:p>
    <w:sectPr w:rsidR="008E4C12" w:rsidRPr="00D8358E" w:rsidSect="003F1773">
      <w:headerReference w:type="default" r:id="rId7"/>
      <w:footerReference w:type="default" r:id="rId8"/>
      <w:pgSz w:w="11906" w:h="16838"/>
      <w:pgMar w:top="1417" w:right="1417" w:bottom="142" w:left="1417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527D" w14:textId="77777777" w:rsidR="002C0E37" w:rsidRDefault="002C0E37" w:rsidP="000A3776">
      <w:pPr>
        <w:spacing w:after="0" w:line="240" w:lineRule="auto"/>
      </w:pPr>
      <w:r>
        <w:separator/>
      </w:r>
    </w:p>
  </w:endnote>
  <w:endnote w:type="continuationSeparator" w:id="0">
    <w:p w14:paraId="661F103E" w14:textId="77777777" w:rsidR="002C0E37" w:rsidRDefault="002C0E37" w:rsidP="000A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787663"/>
      <w:docPartObj>
        <w:docPartGallery w:val="Page Numbers (Bottom of Page)"/>
        <w:docPartUnique/>
      </w:docPartObj>
    </w:sdtPr>
    <w:sdtContent>
      <w:p w14:paraId="68F15E91" w14:textId="335132E9" w:rsidR="003F1773" w:rsidRDefault="003F17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16947" w14:textId="77777777" w:rsidR="003F1773" w:rsidRDefault="003F1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B970" w14:textId="77777777" w:rsidR="002C0E37" w:rsidRDefault="002C0E37" w:rsidP="000A3776">
      <w:pPr>
        <w:spacing w:after="0" w:line="240" w:lineRule="auto"/>
      </w:pPr>
      <w:r>
        <w:separator/>
      </w:r>
    </w:p>
  </w:footnote>
  <w:footnote w:type="continuationSeparator" w:id="0">
    <w:p w14:paraId="3C8E0AA2" w14:textId="77777777" w:rsidR="002C0E37" w:rsidRDefault="002C0E37" w:rsidP="000A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524F" w14:textId="29E59C00" w:rsidR="000A3776" w:rsidRDefault="00D8358E" w:rsidP="00D8358E">
    <w:pPr>
      <w:pStyle w:val="Nagwek"/>
      <w:jc w:val="center"/>
    </w:pPr>
    <w:r>
      <w:rPr>
        <w:noProof/>
      </w:rPr>
      <w:drawing>
        <wp:inline distT="0" distB="0" distL="0" distR="0" wp14:anchorId="69B7DFA4" wp14:editId="701A66C3">
          <wp:extent cx="5639257" cy="776177"/>
          <wp:effectExtent l="0" t="0" r="0" b="5080"/>
          <wp:docPr id="319027868" name="Obraz 1" descr="Obraz zawierający tekst, Czcionka, biały, czarne i białe&#10;&#10;Obraz zawiera logo Fundusze Europejskie dla Śląśkiego, logo Dofinansowane przez Unię Europejską, logo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27868" name="Obraz 1" descr="Obraz zawierający tekst, Czcionka, biały, czarne i białe&#10;&#10;Obraz zawiera logo Fundusze Europejskie dla Śląśkiego, logo Dofinansowane przez Unię Europejską, logo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5434" cy="78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734F6"/>
    <w:multiLevelType w:val="hybridMultilevel"/>
    <w:tmpl w:val="FBC8F2CA"/>
    <w:lvl w:ilvl="0" w:tplc="B9B01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4371"/>
    <w:multiLevelType w:val="hybridMultilevel"/>
    <w:tmpl w:val="65D4F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19886">
    <w:abstractNumId w:val="0"/>
  </w:num>
  <w:num w:numId="2" w16cid:durableId="191728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C4"/>
    <w:rsid w:val="000339F2"/>
    <w:rsid w:val="00037004"/>
    <w:rsid w:val="00052D44"/>
    <w:rsid w:val="00083C10"/>
    <w:rsid w:val="000A3776"/>
    <w:rsid w:val="000A471F"/>
    <w:rsid w:val="000F62FF"/>
    <w:rsid w:val="00122F96"/>
    <w:rsid w:val="00137FEF"/>
    <w:rsid w:val="00146A2A"/>
    <w:rsid w:val="00155D81"/>
    <w:rsid w:val="001A3D81"/>
    <w:rsid w:val="001B3B5C"/>
    <w:rsid w:val="001F42A5"/>
    <w:rsid w:val="00203685"/>
    <w:rsid w:val="00264EAE"/>
    <w:rsid w:val="002C0E37"/>
    <w:rsid w:val="003463B0"/>
    <w:rsid w:val="003E5363"/>
    <w:rsid w:val="003F136A"/>
    <w:rsid w:val="003F1773"/>
    <w:rsid w:val="00441BE8"/>
    <w:rsid w:val="004D4D65"/>
    <w:rsid w:val="004F2294"/>
    <w:rsid w:val="004F72E3"/>
    <w:rsid w:val="005707F0"/>
    <w:rsid w:val="005D2DE0"/>
    <w:rsid w:val="006212E4"/>
    <w:rsid w:val="00621503"/>
    <w:rsid w:val="00640258"/>
    <w:rsid w:val="00645876"/>
    <w:rsid w:val="007120FD"/>
    <w:rsid w:val="0079369C"/>
    <w:rsid w:val="007A5D7E"/>
    <w:rsid w:val="007B33D9"/>
    <w:rsid w:val="007B61BB"/>
    <w:rsid w:val="00810ED4"/>
    <w:rsid w:val="0085408E"/>
    <w:rsid w:val="008E4C12"/>
    <w:rsid w:val="0093527E"/>
    <w:rsid w:val="00967E56"/>
    <w:rsid w:val="009953B2"/>
    <w:rsid w:val="00997A42"/>
    <w:rsid w:val="00A75B50"/>
    <w:rsid w:val="00AE0690"/>
    <w:rsid w:val="00B1145A"/>
    <w:rsid w:val="00B42C76"/>
    <w:rsid w:val="00B617A2"/>
    <w:rsid w:val="00B93435"/>
    <w:rsid w:val="00BF73DA"/>
    <w:rsid w:val="00C50DC0"/>
    <w:rsid w:val="00C64529"/>
    <w:rsid w:val="00C933C4"/>
    <w:rsid w:val="00C96BA5"/>
    <w:rsid w:val="00CC1835"/>
    <w:rsid w:val="00CD4419"/>
    <w:rsid w:val="00CE5DC1"/>
    <w:rsid w:val="00D133C1"/>
    <w:rsid w:val="00D20E2B"/>
    <w:rsid w:val="00D24FEF"/>
    <w:rsid w:val="00D602D3"/>
    <w:rsid w:val="00D73087"/>
    <w:rsid w:val="00D8358E"/>
    <w:rsid w:val="00D940AD"/>
    <w:rsid w:val="00DA7C1F"/>
    <w:rsid w:val="00DB1AE2"/>
    <w:rsid w:val="00DC4D96"/>
    <w:rsid w:val="00E6058B"/>
    <w:rsid w:val="00E97A63"/>
    <w:rsid w:val="00EB2CA9"/>
    <w:rsid w:val="00F412CD"/>
    <w:rsid w:val="00F576BC"/>
    <w:rsid w:val="00FB0680"/>
    <w:rsid w:val="00FE20D4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DD479"/>
  <w15:chartTrackingRefBased/>
  <w15:docId w15:val="{83ADD5C1-4718-4642-B24E-44D384BC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9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3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3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3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3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3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3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3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3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3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3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3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76"/>
  </w:style>
  <w:style w:type="paragraph" w:styleId="Stopka">
    <w:name w:val="footer"/>
    <w:basedOn w:val="Normalny"/>
    <w:link w:val="StopkaZnak"/>
    <w:uiPriority w:val="99"/>
    <w:unhideWhenUsed/>
    <w:rsid w:val="000A3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76"/>
  </w:style>
  <w:style w:type="character" w:styleId="Hipercze">
    <w:name w:val="Hyperlink"/>
    <w:basedOn w:val="Domylnaczcionkaakapitu"/>
    <w:uiPriority w:val="99"/>
    <w:unhideWhenUsed/>
    <w:rsid w:val="00EB2C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ITiUS</dc:creator>
  <cp:keywords/>
  <dc:description/>
  <cp:lastModifiedBy>d.maka</cp:lastModifiedBy>
  <cp:revision>2</cp:revision>
  <cp:lastPrinted>2024-09-12T12:22:00Z</cp:lastPrinted>
  <dcterms:created xsi:type="dcterms:W3CDTF">2025-04-18T08:31:00Z</dcterms:created>
  <dcterms:modified xsi:type="dcterms:W3CDTF">2025-04-18T08:31:00Z</dcterms:modified>
</cp:coreProperties>
</file>